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43" w:rsidRDefault="006B1543" w:rsidP="006B1543">
      <w:pPr>
        <w:spacing w:after="0" w:line="240" w:lineRule="auto"/>
        <w:jc w:val="right"/>
        <w:rPr>
          <w:rFonts w:ascii="Arial" w:eastAsia="Times New Roman" w:hAnsi="Arial" w:cs="Arial"/>
          <w:b/>
          <w:color w:val="22272F"/>
          <w:sz w:val="24"/>
          <w:szCs w:val="24"/>
          <w:shd w:val="clear" w:color="auto" w:fill="FFFABB"/>
          <w:lang w:eastAsia="ru-RU"/>
        </w:rPr>
      </w:pPr>
      <w:r>
        <w:rPr>
          <w:rFonts w:ascii="Arial" w:eastAsia="Times New Roman" w:hAnsi="Arial" w:cs="Arial"/>
          <w:b/>
          <w:color w:val="22272F"/>
          <w:sz w:val="24"/>
          <w:szCs w:val="24"/>
          <w:shd w:val="clear" w:color="auto" w:fill="FFFABB"/>
          <w:lang w:eastAsia="ru-RU"/>
        </w:rPr>
        <w:t>Утверждено</w:t>
      </w:r>
    </w:p>
    <w:p w:rsidR="006B1543" w:rsidRDefault="006B1543" w:rsidP="006B1543">
      <w:pPr>
        <w:spacing w:after="0" w:line="240" w:lineRule="auto"/>
        <w:jc w:val="right"/>
        <w:rPr>
          <w:rFonts w:ascii="Arial" w:eastAsia="Times New Roman" w:hAnsi="Arial" w:cs="Arial"/>
          <w:b/>
          <w:color w:val="22272F"/>
          <w:sz w:val="24"/>
          <w:szCs w:val="24"/>
          <w:shd w:val="clear" w:color="auto" w:fill="FFFABB"/>
          <w:lang w:eastAsia="ru-RU"/>
        </w:rPr>
      </w:pPr>
      <w:r>
        <w:rPr>
          <w:rFonts w:ascii="Arial" w:eastAsia="Times New Roman" w:hAnsi="Arial" w:cs="Arial"/>
          <w:b/>
          <w:color w:val="22272F"/>
          <w:sz w:val="24"/>
          <w:szCs w:val="24"/>
          <w:shd w:val="clear" w:color="auto" w:fill="FFFABB"/>
          <w:lang w:eastAsia="ru-RU"/>
        </w:rPr>
        <w:t xml:space="preserve">ИП </w:t>
      </w:r>
      <w:r w:rsidR="00E3557F">
        <w:rPr>
          <w:rFonts w:ascii="Arial" w:eastAsia="Times New Roman" w:hAnsi="Arial" w:cs="Arial"/>
          <w:b/>
          <w:color w:val="22272F"/>
          <w:sz w:val="24"/>
          <w:szCs w:val="24"/>
          <w:shd w:val="clear" w:color="auto" w:fill="FFFABB"/>
          <w:lang w:eastAsia="ru-RU"/>
        </w:rPr>
        <w:t xml:space="preserve">  </w:t>
      </w:r>
      <w:r w:rsidR="00443BDE">
        <w:rPr>
          <w:rFonts w:ascii="Arial" w:eastAsia="Times New Roman" w:hAnsi="Arial" w:cs="Arial"/>
          <w:b/>
          <w:color w:val="22272F"/>
          <w:sz w:val="24"/>
          <w:szCs w:val="24"/>
          <w:shd w:val="clear" w:color="auto" w:fill="FFFABB"/>
          <w:lang w:eastAsia="ru-RU"/>
        </w:rPr>
        <w:t xml:space="preserve"> Авдеева Марина Олеговна</w:t>
      </w:r>
    </w:p>
    <w:p w:rsidR="00443BDE" w:rsidRDefault="00443BDE" w:rsidP="006B1543">
      <w:pPr>
        <w:spacing w:after="0" w:line="240" w:lineRule="auto"/>
        <w:jc w:val="right"/>
        <w:rPr>
          <w:rFonts w:ascii="Arial" w:eastAsia="Times New Roman" w:hAnsi="Arial" w:cs="Arial"/>
          <w:b/>
          <w:color w:val="22272F"/>
          <w:sz w:val="24"/>
          <w:szCs w:val="24"/>
          <w:shd w:val="clear" w:color="auto" w:fill="FFFABB"/>
          <w:lang w:eastAsia="ru-RU"/>
        </w:rPr>
      </w:pPr>
    </w:p>
    <w:p w:rsidR="006B1543" w:rsidRDefault="00FF2128" w:rsidP="006B1543">
      <w:pPr>
        <w:spacing w:after="0" w:line="240" w:lineRule="auto"/>
        <w:jc w:val="right"/>
        <w:rPr>
          <w:rFonts w:ascii="Arial" w:eastAsia="Times New Roman" w:hAnsi="Arial" w:cs="Arial"/>
          <w:b/>
          <w:color w:val="22272F"/>
          <w:sz w:val="24"/>
          <w:szCs w:val="24"/>
          <w:shd w:val="clear" w:color="auto" w:fill="FFFABB"/>
          <w:lang w:eastAsia="ru-RU"/>
        </w:rPr>
      </w:pPr>
      <w:r>
        <w:rPr>
          <w:rFonts w:ascii="Arial" w:eastAsia="Times New Roman" w:hAnsi="Arial" w:cs="Arial"/>
          <w:b/>
          <w:color w:val="22272F"/>
          <w:sz w:val="24"/>
          <w:szCs w:val="24"/>
          <w:shd w:val="clear" w:color="auto" w:fill="FFFABB"/>
          <w:lang w:eastAsia="ru-RU"/>
        </w:rPr>
        <w:t xml:space="preserve"> Приказ №  </w:t>
      </w:r>
      <w:r w:rsidR="00C77E67">
        <w:rPr>
          <w:rFonts w:ascii="Arial" w:eastAsia="Times New Roman" w:hAnsi="Arial" w:cs="Arial"/>
          <w:b/>
          <w:color w:val="22272F"/>
          <w:sz w:val="24"/>
          <w:szCs w:val="24"/>
          <w:shd w:val="clear" w:color="auto" w:fill="FFFABB"/>
          <w:lang w:eastAsia="ru-RU"/>
        </w:rPr>
        <w:t>34</w:t>
      </w:r>
      <w:bookmarkStart w:id="0" w:name="_GoBack"/>
      <w:bookmarkEnd w:id="0"/>
    </w:p>
    <w:p w:rsidR="006B1543" w:rsidRDefault="00FF2128" w:rsidP="006B1543">
      <w:pPr>
        <w:spacing w:after="0" w:line="240" w:lineRule="auto"/>
        <w:jc w:val="right"/>
        <w:rPr>
          <w:rFonts w:ascii="Arial" w:eastAsia="Times New Roman" w:hAnsi="Arial" w:cs="Arial"/>
          <w:b/>
          <w:color w:val="22272F"/>
          <w:sz w:val="24"/>
          <w:szCs w:val="24"/>
          <w:shd w:val="clear" w:color="auto" w:fill="FFFABB"/>
          <w:lang w:eastAsia="ru-RU"/>
        </w:rPr>
      </w:pPr>
      <w:r>
        <w:rPr>
          <w:rFonts w:ascii="Arial" w:eastAsia="Times New Roman" w:hAnsi="Arial" w:cs="Arial"/>
          <w:b/>
          <w:color w:val="22272F"/>
          <w:sz w:val="24"/>
          <w:szCs w:val="24"/>
          <w:shd w:val="clear" w:color="auto" w:fill="FFFABB"/>
          <w:lang w:eastAsia="ru-RU"/>
        </w:rPr>
        <w:t>«01</w:t>
      </w:r>
      <w:r w:rsidR="006B1543">
        <w:rPr>
          <w:rFonts w:ascii="Arial" w:eastAsia="Times New Roman" w:hAnsi="Arial" w:cs="Arial"/>
          <w:b/>
          <w:color w:val="22272F"/>
          <w:sz w:val="24"/>
          <w:szCs w:val="24"/>
          <w:shd w:val="clear" w:color="auto" w:fill="FFFABB"/>
          <w:lang w:eastAsia="ru-RU"/>
        </w:rPr>
        <w:t xml:space="preserve">» </w:t>
      </w:r>
      <w:r>
        <w:rPr>
          <w:rFonts w:ascii="Arial" w:eastAsia="Times New Roman" w:hAnsi="Arial" w:cs="Arial"/>
          <w:b/>
          <w:color w:val="22272F"/>
          <w:sz w:val="24"/>
          <w:szCs w:val="24"/>
          <w:shd w:val="clear" w:color="auto" w:fill="FFFABB"/>
          <w:lang w:eastAsia="ru-RU"/>
        </w:rPr>
        <w:t xml:space="preserve"> сентября  </w:t>
      </w:r>
      <w:r w:rsidR="006B1543">
        <w:rPr>
          <w:rFonts w:ascii="Arial" w:eastAsia="Times New Roman" w:hAnsi="Arial" w:cs="Arial"/>
          <w:b/>
          <w:color w:val="22272F"/>
          <w:sz w:val="24"/>
          <w:szCs w:val="24"/>
          <w:shd w:val="clear" w:color="auto" w:fill="FFFABB"/>
          <w:lang w:eastAsia="ru-RU"/>
        </w:rPr>
        <w:t>2025г</w:t>
      </w:r>
    </w:p>
    <w:p w:rsidR="006B1543" w:rsidRDefault="006B1543" w:rsidP="006B1543">
      <w:pPr>
        <w:spacing w:after="0" w:line="240" w:lineRule="auto"/>
        <w:jc w:val="right"/>
        <w:rPr>
          <w:rFonts w:ascii="Arial" w:eastAsia="Times New Roman" w:hAnsi="Arial" w:cs="Arial"/>
          <w:b/>
          <w:color w:val="22272F"/>
          <w:sz w:val="24"/>
          <w:szCs w:val="24"/>
          <w:shd w:val="clear" w:color="auto" w:fill="FFFABB"/>
          <w:lang w:eastAsia="ru-RU"/>
        </w:rPr>
      </w:pPr>
    </w:p>
    <w:p w:rsidR="006B1543" w:rsidRDefault="006B1543" w:rsidP="006B1543">
      <w:pPr>
        <w:spacing w:after="0" w:line="240" w:lineRule="auto"/>
        <w:jc w:val="center"/>
        <w:rPr>
          <w:rFonts w:ascii="Arial" w:eastAsia="Times New Roman" w:hAnsi="Arial" w:cs="Arial"/>
          <w:b/>
          <w:color w:val="22272F"/>
          <w:sz w:val="28"/>
          <w:szCs w:val="28"/>
          <w:lang w:eastAsia="ru-RU"/>
        </w:rPr>
      </w:pPr>
      <w:r>
        <w:rPr>
          <w:rFonts w:ascii="Arial" w:eastAsia="Times New Roman" w:hAnsi="Arial" w:cs="Arial"/>
          <w:b/>
          <w:color w:val="22272F"/>
          <w:sz w:val="28"/>
          <w:szCs w:val="28"/>
          <w:shd w:val="clear" w:color="auto" w:fill="FFFABB"/>
          <w:lang w:eastAsia="ru-RU"/>
        </w:rPr>
        <w:t>Политика</w:t>
      </w:r>
      <w:r>
        <w:rPr>
          <w:rFonts w:ascii="Arial" w:eastAsia="Times New Roman" w:hAnsi="Arial" w:cs="Arial"/>
          <w:b/>
          <w:color w:val="22272F"/>
          <w:sz w:val="28"/>
          <w:szCs w:val="28"/>
          <w:lang w:eastAsia="ru-RU"/>
        </w:rPr>
        <w:t> оператора в отношении </w:t>
      </w:r>
      <w:r>
        <w:rPr>
          <w:rFonts w:ascii="Arial" w:eastAsia="Times New Roman" w:hAnsi="Arial" w:cs="Arial"/>
          <w:b/>
          <w:color w:val="22272F"/>
          <w:sz w:val="28"/>
          <w:szCs w:val="28"/>
          <w:shd w:val="clear" w:color="auto" w:fill="FFFABB"/>
          <w:lang w:eastAsia="ru-RU"/>
        </w:rPr>
        <w:t>обработки</w:t>
      </w:r>
      <w:r>
        <w:rPr>
          <w:rFonts w:ascii="Arial" w:eastAsia="Times New Roman" w:hAnsi="Arial" w:cs="Arial"/>
          <w:b/>
          <w:color w:val="22272F"/>
          <w:sz w:val="28"/>
          <w:szCs w:val="28"/>
          <w:lang w:eastAsia="ru-RU"/>
        </w:rPr>
        <w:t> </w:t>
      </w:r>
      <w:r>
        <w:rPr>
          <w:rFonts w:ascii="Arial" w:eastAsia="Times New Roman" w:hAnsi="Arial" w:cs="Arial"/>
          <w:b/>
          <w:color w:val="22272F"/>
          <w:sz w:val="28"/>
          <w:szCs w:val="28"/>
          <w:shd w:val="clear" w:color="auto" w:fill="FFFABB"/>
          <w:lang w:eastAsia="ru-RU"/>
        </w:rPr>
        <w:t>персональных</w:t>
      </w:r>
      <w:r>
        <w:rPr>
          <w:rFonts w:ascii="Arial" w:eastAsia="Times New Roman" w:hAnsi="Arial" w:cs="Arial"/>
          <w:b/>
          <w:color w:val="22272F"/>
          <w:sz w:val="28"/>
          <w:szCs w:val="28"/>
          <w:lang w:eastAsia="ru-RU"/>
        </w:rPr>
        <w:t> </w:t>
      </w:r>
      <w:r>
        <w:rPr>
          <w:rFonts w:ascii="Arial" w:eastAsia="Times New Roman" w:hAnsi="Arial" w:cs="Arial"/>
          <w:b/>
          <w:color w:val="22272F"/>
          <w:sz w:val="28"/>
          <w:szCs w:val="28"/>
          <w:shd w:val="clear" w:color="auto" w:fill="FFFABB"/>
          <w:lang w:eastAsia="ru-RU"/>
        </w:rPr>
        <w:t>данных</w:t>
      </w:r>
    </w:p>
    <w:p w:rsidR="006B1543" w:rsidRDefault="00C77E67" w:rsidP="006B1543">
      <w:pPr>
        <w:spacing w:after="0" w:line="240" w:lineRule="auto"/>
        <w:rPr>
          <w:rFonts w:ascii="Arial" w:eastAsia="Times New Roman" w:hAnsi="Arial" w:cs="Arial"/>
          <w:color w:val="22272F"/>
          <w:sz w:val="20"/>
          <w:szCs w:val="20"/>
          <w:lang w:eastAsia="ru-RU"/>
        </w:rPr>
      </w:pPr>
      <w:hyperlink r:id="rId5" w:anchor="/document-relations/55727561/0/0/100" w:history="1">
        <w:r w:rsidR="006B1543">
          <w:rPr>
            <w:rStyle w:val="a3"/>
            <w:rFonts w:ascii="Arial" w:eastAsia="Times New Roman" w:hAnsi="Arial" w:cs="Arial"/>
            <w:color w:val="3272C0"/>
            <w:sz w:val="20"/>
            <w:szCs w:val="20"/>
            <w:lang w:eastAsia="ru-RU"/>
          </w:rPr>
          <w:t> </w:t>
        </w:r>
      </w:hyperlink>
    </w:p>
    <w:p w:rsidR="006B1543" w:rsidRDefault="006B1543" w:rsidP="006B1543">
      <w:pPr>
        <w:spacing w:before="150" w:after="150" w:line="240" w:lineRule="auto"/>
        <w:jc w:val="center"/>
        <w:rPr>
          <w:rFonts w:ascii="Arial" w:eastAsia="Times New Roman" w:hAnsi="Arial" w:cs="Arial"/>
          <w:color w:val="22272F"/>
          <w:sz w:val="28"/>
          <w:szCs w:val="28"/>
          <w:lang w:eastAsia="ru-RU"/>
        </w:rPr>
      </w:pPr>
      <w:r>
        <w:rPr>
          <w:rFonts w:ascii="Arial" w:eastAsia="Times New Roman" w:hAnsi="Arial" w:cs="Arial"/>
          <w:color w:val="22272F"/>
          <w:sz w:val="28"/>
          <w:szCs w:val="28"/>
          <w:lang w:eastAsia="ru-RU"/>
        </w:rPr>
        <w:t>1. Общие положения</w:t>
      </w:r>
    </w:p>
    <w:p w:rsidR="006B1543" w:rsidRDefault="00C77E67" w:rsidP="006B1543">
      <w:pPr>
        <w:spacing w:after="0" w:line="240" w:lineRule="auto"/>
        <w:rPr>
          <w:rFonts w:ascii="Arial" w:eastAsia="Times New Roman" w:hAnsi="Arial" w:cs="Arial"/>
          <w:color w:val="22272F"/>
          <w:sz w:val="20"/>
          <w:szCs w:val="20"/>
          <w:lang w:eastAsia="ru-RU"/>
        </w:rPr>
      </w:pPr>
      <w:hyperlink r:id="rId6" w:anchor="/document-relations/55727561/0/0/11" w:history="1">
        <w:r w:rsidR="006B1543">
          <w:rPr>
            <w:rStyle w:val="a3"/>
            <w:rFonts w:ascii="Arial" w:eastAsia="Times New Roman" w:hAnsi="Arial" w:cs="Arial"/>
            <w:color w:val="3272C0"/>
            <w:sz w:val="20"/>
            <w:szCs w:val="20"/>
            <w:lang w:eastAsia="ru-RU"/>
          </w:rPr>
          <w:t> </w:t>
        </w:r>
      </w:hyperlink>
      <w:r w:rsidR="006B1543">
        <w:rPr>
          <w:rFonts w:ascii="Arial" w:eastAsia="Times New Roman" w:hAnsi="Arial" w:cs="Arial"/>
          <w:color w:val="22272F"/>
          <w:sz w:val="20"/>
          <w:szCs w:val="20"/>
          <w:lang w:eastAsia="ru-RU"/>
        </w:rPr>
        <w:t>1.1. </w:t>
      </w:r>
      <w:r w:rsidR="006B1543">
        <w:rPr>
          <w:rFonts w:ascii="Arial" w:eastAsia="Times New Roman" w:hAnsi="Arial" w:cs="Arial"/>
          <w:color w:val="22272F"/>
          <w:sz w:val="20"/>
          <w:szCs w:val="20"/>
          <w:shd w:val="clear" w:color="auto" w:fill="FFFABB"/>
          <w:lang w:eastAsia="ru-RU"/>
        </w:rPr>
        <w:t>Политика</w:t>
      </w:r>
      <w:r w:rsidR="006B1543">
        <w:rPr>
          <w:rFonts w:ascii="Arial" w:eastAsia="Times New Roman" w:hAnsi="Arial" w:cs="Arial"/>
          <w:color w:val="22272F"/>
          <w:sz w:val="20"/>
          <w:szCs w:val="20"/>
          <w:lang w:eastAsia="ru-RU"/>
        </w:rPr>
        <w:t> оператора ИП</w:t>
      </w:r>
      <w:r w:rsidR="00443BDE">
        <w:rPr>
          <w:rFonts w:ascii="Arial" w:eastAsia="Times New Roman" w:hAnsi="Arial" w:cs="Arial"/>
          <w:color w:val="22272F"/>
          <w:sz w:val="20"/>
          <w:szCs w:val="20"/>
          <w:lang w:eastAsia="ru-RU"/>
        </w:rPr>
        <w:t xml:space="preserve"> Авдеевой Марины Олеговны</w:t>
      </w:r>
      <w:r w:rsidR="00DC0FE0">
        <w:rPr>
          <w:rFonts w:ascii="Arial" w:eastAsia="Times New Roman" w:hAnsi="Arial" w:cs="Arial"/>
          <w:color w:val="22272F"/>
          <w:sz w:val="20"/>
          <w:szCs w:val="20"/>
          <w:lang w:eastAsia="ru-RU"/>
        </w:rPr>
        <w:t xml:space="preserve"> </w:t>
      </w:r>
      <w:r w:rsidR="006B1543">
        <w:rPr>
          <w:rFonts w:ascii="Arial" w:eastAsia="Times New Roman" w:hAnsi="Arial" w:cs="Arial"/>
          <w:color w:val="22272F"/>
          <w:sz w:val="20"/>
          <w:szCs w:val="20"/>
          <w:lang w:eastAsia="ru-RU"/>
        </w:rPr>
        <w:t xml:space="preserve"> </w:t>
      </w:r>
      <w:r w:rsidR="00B93B23">
        <w:rPr>
          <w:rFonts w:ascii="Arial" w:eastAsia="Times New Roman" w:hAnsi="Arial" w:cs="Arial"/>
          <w:color w:val="22272F"/>
          <w:sz w:val="20"/>
          <w:szCs w:val="20"/>
          <w:lang w:eastAsia="ru-RU"/>
        </w:rPr>
        <w:t xml:space="preserve"> в </w:t>
      </w:r>
      <w:r w:rsidR="00DC0FE0">
        <w:rPr>
          <w:rFonts w:ascii="Arial" w:eastAsia="Times New Roman" w:hAnsi="Arial" w:cs="Arial"/>
          <w:color w:val="22272F"/>
          <w:sz w:val="20"/>
          <w:szCs w:val="20"/>
          <w:lang w:eastAsia="ru-RU"/>
        </w:rPr>
        <w:t>о</w:t>
      </w:r>
      <w:r w:rsidR="006B1543">
        <w:rPr>
          <w:rFonts w:ascii="Arial" w:eastAsia="Times New Roman" w:hAnsi="Arial" w:cs="Arial"/>
          <w:color w:val="22272F"/>
          <w:sz w:val="20"/>
          <w:szCs w:val="20"/>
          <w:lang w:eastAsia="ru-RU"/>
        </w:rPr>
        <w:t>тношении</w:t>
      </w:r>
      <w:r w:rsidR="00DC0FE0">
        <w:rPr>
          <w:rFonts w:ascii="Arial" w:eastAsia="Times New Roman" w:hAnsi="Arial" w:cs="Arial"/>
          <w:color w:val="22272F"/>
          <w:sz w:val="20"/>
          <w:szCs w:val="20"/>
          <w:lang w:eastAsia="ru-RU"/>
        </w:rPr>
        <w:t xml:space="preserve"> </w:t>
      </w:r>
      <w:r w:rsidR="006B1543">
        <w:rPr>
          <w:rFonts w:ascii="Arial" w:eastAsia="Times New Roman" w:hAnsi="Arial" w:cs="Arial"/>
          <w:color w:val="22272F"/>
          <w:sz w:val="20"/>
          <w:szCs w:val="20"/>
          <w:lang w:eastAsia="ru-RU"/>
        </w:rPr>
        <w:t> </w:t>
      </w:r>
      <w:r w:rsidR="006B1543">
        <w:rPr>
          <w:rFonts w:ascii="Arial" w:eastAsia="Times New Roman" w:hAnsi="Arial" w:cs="Arial"/>
          <w:color w:val="22272F"/>
          <w:sz w:val="20"/>
          <w:szCs w:val="20"/>
          <w:shd w:val="clear" w:color="auto" w:fill="FFFABB"/>
          <w:lang w:eastAsia="ru-RU"/>
        </w:rPr>
        <w:t>обработки</w:t>
      </w:r>
      <w:r w:rsidR="006B1543">
        <w:rPr>
          <w:rFonts w:ascii="Arial" w:eastAsia="Times New Roman" w:hAnsi="Arial" w:cs="Arial"/>
          <w:color w:val="22272F"/>
          <w:sz w:val="20"/>
          <w:szCs w:val="20"/>
          <w:lang w:eastAsia="ru-RU"/>
        </w:rPr>
        <w:t> </w:t>
      </w:r>
      <w:r w:rsidR="006B1543">
        <w:rPr>
          <w:rFonts w:ascii="Arial" w:eastAsia="Times New Roman" w:hAnsi="Arial" w:cs="Arial"/>
          <w:color w:val="22272F"/>
          <w:sz w:val="20"/>
          <w:szCs w:val="20"/>
          <w:shd w:val="clear" w:color="auto" w:fill="FFFABB"/>
          <w:lang w:eastAsia="ru-RU"/>
        </w:rPr>
        <w:t>персональных</w:t>
      </w:r>
      <w:r w:rsidR="006B1543">
        <w:rPr>
          <w:rFonts w:ascii="Arial" w:eastAsia="Times New Roman" w:hAnsi="Arial" w:cs="Arial"/>
          <w:color w:val="22272F"/>
          <w:sz w:val="20"/>
          <w:szCs w:val="20"/>
          <w:lang w:eastAsia="ru-RU"/>
        </w:rPr>
        <w:t> </w:t>
      </w:r>
      <w:r w:rsidR="006B1543">
        <w:rPr>
          <w:rFonts w:ascii="Arial" w:eastAsia="Times New Roman" w:hAnsi="Arial" w:cs="Arial"/>
          <w:color w:val="22272F"/>
          <w:sz w:val="20"/>
          <w:szCs w:val="20"/>
          <w:shd w:val="clear" w:color="auto" w:fill="FFFABB"/>
          <w:lang w:eastAsia="ru-RU"/>
        </w:rPr>
        <w:t>данных</w:t>
      </w:r>
      <w:r w:rsidR="006B1543">
        <w:rPr>
          <w:rFonts w:ascii="Arial" w:eastAsia="Times New Roman" w:hAnsi="Arial" w:cs="Arial"/>
          <w:color w:val="22272F"/>
          <w:sz w:val="20"/>
          <w:szCs w:val="20"/>
          <w:lang w:eastAsia="ru-RU"/>
        </w:rPr>
        <w:t> (далее - </w:t>
      </w:r>
      <w:r w:rsidR="006B1543">
        <w:rPr>
          <w:rFonts w:ascii="Arial" w:eastAsia="Times New Roman" w:hAnsi="Arial" w:cs="Arial"/>
          <w:color w:val="22272F"/>
          <w:sz w:val="20"/>
          <w:szCs w:val="20"/>
          <w:shd w:val="clear" w:color="auto" w:fill="FFFABB"/>
          <w:lang w:eastAsia="ru-RU"/>
        </w:rPr>
        <w:t>Политика</w:t>
      </w:r>
      <w:r w:rsidR="006B1543">
        <w:rPr>
          <w:rFonts w:ascii="Arial" w:eastAsia="Times New Roman" w:hAnsi="Arial" w:cs="Arial"/>
          <w:color w:val="22272F"/>
          <w:sz w:val="20"/>
          <w:szCs w:val="20"/>
          <w:lang w:eastAsia="ru-RU"/>
        </w:rPr>
        <w:t>) разработана в целях обеспечения защиты прав и свобод субъекта персональных данных при </w:t>
      </w:r>
      <w:r w:rsidR="006B1543">
        <w:rPr>
          <w:rFonts w:ascii="Arial" w:eastAsia="Times New Roman" w:hAnsi="Arial" w:cs="Arial"/>
          <w:color w:val="22272F"/>
          <w:sz w:val="20"/>
          <w:szCs w:val="20"/>
          <w:shd w:val="clear" w:color="auto" w:fill="FFFABB"/>
          <w:lang w:eastAsia="ru-RU"/>
        </w:rPr>
        <w:t>обработке</w:t>
      </w:r>
      <w:r w:rsidR="006B1543">
        <w:rPr>
          <w:rFonts w:ascii="Arial" w:eastAsia="Times New Roman" w:hAnsi="Arial" w:cs="Arial"/>
          <w:color w:val="22272F"/>
          <w:sz w:val="20"/>
          <w:szCs w:val="20"/>
          <w:lang w:eastAsia="ru-RU"/>
        </w:rPr>
        <w:t> его </w:t>
      </w:r>
      <w:r w:rsidR="006B1543">
        <w:rPr>
          <w:rFonts w:ascii="Arial" w:eastAsia="Times New Roman" w:hAnsi="Arial" w:cs="Arial"/>
          <w:color w:val="22272F"/>
          <w:sz w:val="20"/>
          <w:szCs w:val="20"/>
          <w:shd w:val="clear" w:color="auto" w:fill="FFFABB"/>
          <w:lang w:eastAsia="ru-RU"/>
        </w:rPr>
        <w:t>персональных</w:t>
      </w:r>
      <w:r w:rsidR="006B1543">
        <w:rPr>
          <w:rFonts w:ascii="Arial" w:eastAsia="Times New Roman" w:hAnsi="Arial" w:cs="Arial"/>
          <w:color w:val="22272F"/>
          <w:sz w:val="20"/>
          <w:szCs w:val="20"/>
          <w:lang w:eastAsia="ru-RU"/>
        </w:rPr>
        <w:t> </w:t>
      </w:r>
      <w:r w:rsidR="006B1543">
        <w:rPr>
          <w:rFonts w:ascii="Arial" w:eastAsia="Times New Roman" w:hAnsi="Arial" w:cs="Arial"/>
          <w:color w:val="22272F"/>
          <w:sz w:val="20"/>
          <w:szCs w:val="20"/>
          <w:shd w:val="clear" w:color="auto" w:fill="FFFABB"/>
          <w:lang w:eastAsia="ru-RU"/>
        </w:rPr>
        <w:t>данных</w:t>
      </w:r>
      <w:r w:rsidR="006B1543">
        <w:rPr>
          <w:rFonts w:ascii="Arial" w:eastAsia="Times New Roman" w:hAnsi="Arial" w:cs="Arial"/>
          <w:color w:val="22272F"/>
          <w:sz w:val="20"/>
          <w:szCs w:val="20"/>
          <w:lang w:eastAsia="ru-RU"/>
        </w:rPr>
        <w:t>, в том числе защиты прав на неприкосновенность частной жизни, личную и семейную тайну.</w:t>
      </w:r>
    </w:p>
    <w:p w:rsidR="006B1543" w:rsidRDefault="00C77E67" w:rsidP="006B1543">
      <w:pPr>
        <w:spacing w:after="0" w:line="240" w:lineRule="auto"/>
        <w:rPr>
          <w:rFonts w:ascii="Arial" w:eastAsia="Times New Roman" w:hAnsi="Arial" w:cs="Arial"/>
          <w:color w:val="22272F"/>
          <w:sz w:val="20"/>
          <w:szCs w:val="20"/>
          <w:lang w:eastAsia="ru-RU"/>
        </w:rPr>
      </w:pPr>
      <w:hyperlink r:id="rId7" w:anchor="/document-relations/55727561/0/0/12" w:history="1">
        <w:r w:rsidR="006B1543">
          <w:rPr>
            <w:rStyle w:val="a3"/>
            <w:rFonts w:ascii="Arial" w:eastAsia="Times New Roman" w:hAnsi="Arial" w:cs="Arial"/>
            <w:color w:val="3272C0"/>
            <w:sz w:val="20"/>
            <w:szCs w:val="20"/>
            <w:lang w:eastAsia="ru-RU"/>
          </w:rPr>
          <w:t> </w:t>
        </w:r>
      </w:hyperlink>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 Основные понятия, используемые в </w:t>
      </w:r>
      <w:r>
        <w:rPr>
          <w:rFonts w:ascii="Arial" w:eastAsia="Times New Roman" w:hAnsi="Arial" w:cs="Arial"/>
          <w:color w:val="22272F"/>
          <w:sz w:val="20"/>
          <w:szCs w:val="20"/>
          <w:shd w:val="clear" w:color="auto" w:fill="FFFABB"/>
          <w:lang w:eastAsia="ru-RU"/>
        </w:rPr>
        <w:t>Политике</w:t>
      </w:r>
      <w:r>
        <w:rPr>
          <w:rFonts w:ascii="Arial" w:eastAsia="Times New Roman" w:hAnsi="Arial" w:cs="Arial"/>
          <w:color w:val="22272F"/>
          <w:sz w:val="20"/>
          <w:szCs w:val="20"/>
          <w:lang w:eastAsia="ru-RU"/>
        </w:rPr>
        <w:t>:</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1.2.1. </w:t>
      </w:r>
      <w:r>
        <w:rPr>
          <w:rFonts w:ascii="Arial" w:eastAsia="Times New Roman" w:hAnsi="Arial" w:cs="Arial"/>
          <w:b/>
          <w:bCs/>
          <w:color w:val="22272F"/>
          <w:sz w:val="20"/>
          <w:szCs w:val="20"/>
          <w:lang w:eastAsia="ru-RU"/>
        </w:rPr>
        <w:t>Персональные данные</w:t>
      </w:r>
      <w:r>
        <w:rPr>
          <w:rFonts w:ascii="Arial" w:eastAsia="Times New Roman" w:hAnsi="Arial" w:cs="Arial"/>
          <w:color w:val="22272F"/>
          <w:sz w:val="20"/>
          <w:szCs w:val="20"/>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1.2.2. </w:t>
      </w:r>
      <w:r>
        <w:rPr>
          <w:rFonts w:ascii="Arial" w:eastAsia="Times New Roman" w:hAnsi="Arial" w:cs="Arial"/>
          <w:b/>
          <w:bCs/>
          <w:color w:val="22272F"/>
          <w:sz w:val="20"/>
          <w:szCs w:val="20"/>
          <w:lang w:eastAsia="ru-RU"/>
        </w:rPr>
        <w:t>Обработка персональных данных</w:t>
      </w:r>
      <w:r>
        <w:rPr>
          <w:rFonts w:ascii="Arial" w:eastAsia="Times New Roman" w:hAnsi="Arial" w:cs="Arial"/>
          <w:color w:val="22272F"/>
          <w:sz w:val="20"/>
          <w:szCs w:val="20"/>
          <w:lang w:eastAsia="ru-RU"/>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сбор;</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запись;</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систематизацию;</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накопление;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хранение;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уточнение (обновление, изменение);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извлечение;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использование;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передачу (распространение, предоставление, доступ);</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обезличивание;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блокирование;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удаление;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уничтожение.</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1.2.3. </w:t>
      </w:r>
      <w:r>
        <w:rPr>
          <w:rFonts w:ascii="Arial" w:eastAsia="Times New Roman" w:hAnsi="Arial" w:cs="Arial"/>
          <w:b/>
          <w:bCs/>
          <w:color w:val="22272F"/>
          <w:sz w:val="20"/>
          <w:szCs w:val="20"/>
          <w:lang w:eastAsia="ru-RU"/>
        </w:rPr>
        <w:t>Автоматизированная обработка персональных данных</w:t>
      </w:r>
      <w:r>
        <w:rPr>
          <w:rFonts w:ascii="Arial" w:eastAsia="Times New Roman" w:hAnsi="Arial" w:cs="Arial"/>
          <w:color w:val="22272F"/>
          <w:sz w:val="20"/>
          <w:szCs w:val="20"/>
          <w:lang w:eastAsia="ru-RU"/>
        </w:rPr>
        <w:t> - обработка персональных данных с помощью средств вычислительной техники;</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1.2.4. </w:t>
      </w:r>
      <w:r>
        <w:rPr>
          <w:rFonts w:ascii="Arial" w:eastAsia="Times New Roman" w:hAnsi="Arial" w:cs="Arial"/>
          <w:b/>
          <w:bCs/>
          <w:color w:val="22272F"/>
          <w:sz w:val="20"/>
          <w:szCs w:val="20"/>
          <w:lang w:eastAsia="ru-RU"/>
        </w:rPr>
        <w:t>Распространение персональных данных</w:t>
      </w:r>
      <w:r>
        <w:rPr>
          <w:rFonts w:ascii="Arial" w:eastAsia="Times New Roman" w:hAnsi="Arial" w:cs="Arial"/>
          <w:color w:val="22272F"/>
          <w:sz w:val="20"/>
          <w:szCs w:val="20"/>
          <w:lang w:eastAsia="ru-RU"/>
        </w:rPr>
        <w:t> - действия, направленные на раскрытие персональных данных неопределенному кругу лиц;</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1.2.5. </w:t>
      </w:r>
      <w:r>
        <w:rPr>
          <w:rFonts w:ascii="Arial" w:eastAsia="Times New Roman" w:hAnsi="Arial" w:cs="Arial"/>
          <w:b/>
          <w:bCs/>
          <w:color w:val="22272F"/>
          <w:sz w:val="20"/>
          <w:szCs w:val="20"/>
          <w:lang w:eastAsia="ru-RU"/>
        </w:rPr>
        <w:t>Предоставление персональных данных</w:t>
      </w:r>
      <w:r>
        <w:rPr>
          <w:rFonts w:ascii="Arial" w:eastAsia="Times New Roman" w:hAnsi="Arial" w:cs="Arial"/>
          <w:color w:val="22272F"/>
          <w:sz w:val="20"/>
          <w:szCs w:val="20"/>
          <w:lang w:eastAsia="ru-RU"/>
        </w:rPr>
        <w:t> - действия, направленные на раскрытие персональных данных определенному лицу или определенному кругу лиц;</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1.2.6. </w:t>
      </w:r>
      <w:r>
        <w:rPr>
          <w:rFonts w:ascii="Arial" w:eastAsia="Times New Roman" w:hAnsi="Arial" w:cs="Arial"/>
          <w:b/>
          <w:bCs/>
          <w:color w:val="22272F"/>
          <w:sz w:val="20"/>
          <w:szCs w:val="20"/>
          <w:lang w:eastAsia="ru-RU"/>
        </w:rPr>
        <w:t>Блокирование персональных данных</w:t>
      </w:r>
      <w:r>
        <w:rPr>
          <w:rFonts w:ascii="Arial" w:eastAsia="Times New Roman" w:hAnsi="Arial" w:cs="Arial"/>
          <w:color w:val="22272F"/>
          <w:sz w:val="20"/>
          <w:szCs w:val="20"/>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lastRenderedPageBreak/>
        <w:t>1.2.7. </w:t>
      </w:r>
      <w:r>
        <w:rPr>
          <w:rFonts w:ascii="Arial" w:eastAsia="Times New Roman" w:hAnsi="Arial" w:cs="Arial"/>
          <w:b/>
          <w:bCs/>
          <w:color w:val="22272F"/>
          <w:sz w:val="20"/>
          <w:szCs w:val="20"/>
          <w:lang w:eastAsia="ru-RU"/>
        </w:rPr>
        <w:t>Уничтожение персональных данных</w:t>
      </w:r>
      <w:r>
        <w:rPr>
          <w:rFonts w:ascii="Arial" w:eastAsia="Times New Roman" w:hAnsi="Arial" w:cs="Arial"/>
          <w:color w:val="22272F"/>
          <w:sz w:val="20"/>
          <w:szCs w:val="20"/>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1.2.8. </w:t>
      </w:r>
      <w:r>
        <w:rPr>
          <w:rFonts w:ascii="Arial" w:eastAsia="Times New Roman" w:hAnsi="Arial" w:cs="Arial"/>
          <w:b/>
          <w:bCs/>
          <w:color w:val="22272F"/>
          <w:sz w:val="20"/>
          <w:szCs w:val="20"/>
          <w:lang w:eastAsia="ru-RU"/>
        </w:rPr>
        <w:t>Обезличивание персональных данных</w:t>
      </w:r>
      <w:r>
        <w:rPr>
          <w:rFonts w:ascii="Arial" w:eastAsia="Times New Roman" w:hAnsi="Arial" w:cs="Arial"/>
          <w:color w:val="22272F"/>
          <w:sz w:val="20"/>
          <w:szCs w:val="20"/>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1.2.9. </w:t>
      </w:r>
      <w:r>
        <w:rPr>
          <w:rFonts w:ascii="Arial" w:eastAsia="Times New Roman" w:hAnsi="Arial" w:cs="Arial"/>
          <w:b/>
          <w:bCs/>
          <w:color w:val="22272F"/>
          <w:sz w:val="20"/>
          <w:szCs w:val="20"/>
          <w:lang w:eastAsia="ru-RU"/>
        </w:rPr>
        <w:t>Оператор персональных данных (оператор)</w:t>
      </w:r>
      <w:r>
        <w:rPr>
          <w:rFonts w:ascii="Arial" w:eastAsia="Times New Roman" w:hAnsi="Arial" w:cs="Arial"/>
          <w:color w:val="22272F"/>
          <w:sz w:val="20"/>
          <w:szCs w:val="20"/>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B1543" w:rsidRDefault="00C77E67" w:rsidP="006B1543">
      <w:pPr>
        <w:spacing w:after="0" w:line="240" w:lineRule="auto"/>
        <w:rPr>
          <w:rFonts w:ascii="Arial" w:eastAsia="Times New Roman" w:hAnsi="Arial" w:cs="Arial"/>
          <w:color w:val="22272F"/>
          <w:sz w:val="20"/>
          <w:szCs w:val="20"/>
          <w:lang w:eastAsia="ru-RU"/>
        </w:rPr>
      </w:pPr>
      <w:hyperlink r:id="rId8" w:anchor="/document-relations/55727561/0/0/13" w:history="1">
        <w:r w:rsidR="006B1543">
          <w:rPr>
            <w:rStyle w:val="a3"/>
            <w:rFonts w:ascii="Arial" w:eastAsia="Times New Roman" w:hAnsi="Arial" w:cs="Arial"/>
            <w:color w:val="3272C0"/>
            <w:sz w:val="20"/>
            <w:szCs w:val="20"/>
            <w:lang w:eastAsia="ru-RU"/>
          </w:rPr>
          <w:t> </w:t>
        </w:r>
      </w:hyperlink>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9" w:anchor="/document/12148567/entry/7"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1.4. Субъект персональных данных имеет право на получение информации, касающейся обработки его персональных данных, в том числе содержащей:</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1) подтверждение факта обработки персональных данных оператором;</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2) правовые основания и цели обработки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3) цели и применяемые оператором способы обработки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10" w:anchor="/document/12148567/entry/0" w:history="1">
        <w:r>
          <w:rPr>
            <w:rStyle w:val="a3"/>
            <w:rFonts w:ascii="Arial" w:eastAsia="Times New Roman" w:hAnsi="Arial" w:cs="Arial"/>
            <w:color w:val="3272C0"/>
            <w:sz w:val="20"/>
            <w:szCs w:val="20"/>
            <w:lang w:eastAsia="ru-RU"/>
          </w:rPr>
          <w:t>федерального закона</w:t>
        </w:r>
      </w:hyperlink>
      <w:r>
        <w:rPr>
          <w:rFonts w:ascii="Arial" w:eastAsia="Times New Roman" w:hAnsi="Arial" w:cs="Arial"/>
          <w:color w:val="22272F"/>
          <w:sz w:val="20"/>
          <w:szCs w:val="20"/>
          <w:lang w:eastAsia="ru-RU"/>
        </w:rPr>
        <w:t>;</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11" w:anchor="/document/12148567/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6) сроки обработки персональных данных, в том числе сроки их хранения;</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7) порядок осуществления субъектом персональных данных прав, предусмотренных </w:t>
      </w:r>
      <w:hyperlink r:id="rId12" w:anchor="/document/12148567/entry/30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xml:space="preserve"> 8) информацию </w:t>
      </w:r>
      <w:proofErr w:type="gramStart"/>
      <w:r>
        <w:rPr>
          <w:rFonts w:ascii="Arial" w:eastAsia="Times New Roman" w:hAnsi="Arial" w:cs="Arial"/>
          <w:color w:val="22272F"/>
          <w:sz w:val="20"/>
          <w:szCs w:val="20"/>
          <w:lang w:eastAsia="ru-RU"/>
        </w:rPr>
        <w:t>об</w:t>
      </w:r>
      <w:proofErr w:type="gramEnd"/>
      <w:r>
        <w:rPr>
          <w:rFonts w:ascii="Arial" w:eastAsia="Times New Roman" w:hAnsi="Arial" w:cs="Arial"/>
          <w:color w:val="22272F"/>
          <w:sz w:val="20"/>
          <w:szCs w:val="20"/>
          <w:lang w:eastAsia="ru-RU"/>
        </w:rPr>
        <w:t xml:space="preserve"> </w:t>
      </w:r>
      <w:proofErr w:type="gramStart"/>
      <w:r>
        <w:rPr>
          <w:rFonts w:ascii="Arial" w:eastAsia="Times New Roman" w:hAnsi="Arial" w:cs="Arial"/>
          <w:color w:val="22272F"/>
          <w:sz w:val="20"/>
          <w:szCs w:val="20"/>
          <w:lang w:eastAsia="ru-RU"/>
        </w:rPr>
        <w:t>осуществленной</w:t>
      </w:r>
      <w:proofErr w:type="gramEnd"/>
      <w:r>
        <w:rPr>
          <w:rFonts w:ascii="Arial" w:eastAsia="Times New Roman" w:hAnsi="Arial" w:cs="Arial"/>
          <w:color w:val="22272F"/>
          <w:sz w:val="20"/>
          <w:szCs w:val="20"/>
          <w:lang w:eastAsia="ru-RU"/>
        </w:rPr>
        <w:t xml:space="preserve"> или о предполагаемой трансграничной передаче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10) иные сведения, предусмотренные </w:t>
      </w:r>
      <w:hyperlink r:id="rId13" w:anchor="/document/12148567/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 "О персональных данных" или другими федеральными законами.</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1.7. Оператор персональных данных вправе: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отстаивать свои интересы в суде;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отказывать в предоставлении персональных данных в случаях, предусмотренных законодательством;</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использовать персональные данные субъекта без его согласия в случаях, предусмотренных законодательством.</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lastRenderedPageBreak/>
        <w:t>1.8. При сборе персональных данных оператор обязан предоставить субъекту персональных данных по его просьбе информацию, предусмотренную </w:t>
      </w:r>
      <w:hyperlink r:id="rId14" w:anchor="/document/12148567/entry/1407" w:history="1">
        <w:r>
          <w:rPr>
            <w:rStyle w:val="a3"/>
            <w:rFonts w:ascii="Arial" w:eastAsia="Times New Roman" w:hAnsi="Arial" w:cs="Arial"/>
            <w:color w:val="3272C0"/>
            <w:sz w:val="20"/>
            <w:szCs w:val="20"/>
            <w:lang w:eastAsia="ru-RU"/>
          </w:rPr>
          <w:t>частью 7 статьи 14</w:t>
        </w:r>
      </w:hyperlink>
      <w:r>
        <w:rPr>
          <w:rFonts w:ascii="Arial" w:eastAsia="Times New Roman" w:hAnsi="Arial" w:cs="Arial"/>
          <w:color w:val="22272F"/>
          <w:sz w:val="20"/>
          <w:szCs w:val="20"/>
          <w:lang w:eastAsia="ru-RU"/>
        </w:rPr>
        <w:t> Федерального закона "О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xml:space="preserve">1.9. </w:t>
      </w:r>
      <w:proofErr w:type="gramStart"/>
      <w:r>
        <w:rPr>
          <w:rFonts w:ascii="Arial" w:eastAsia="Times New Roman" w:hAnsi="Arial" w:cs="Arial"/>
          <w:color w:val="22272F"/>
          <w:sz w:val="20"/>
          <w:szCs w:val="20"/>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5" w:anchor="/document/12148567/entry/6012" w:history="1">
        <w:r>
          <w:rPr>
            <w:rStyle w:val="a3"/>
            <w:rFonts w:ascii="Arial" w:eastAsia="Times New Roman" w:hAnsi="Arial" w:cs="Arial"/>
            <w:color w:val="3272C0"/>
            <w:sz w:val="20"/>
            <w:szCs w:val="20"/>
            <w:lang w:eastAsia="ru-RU"/>
          </w:rPr>
          <w:t>пунктах 2</w:t>
        </w:r>
      </w:hyperlink>
      <w:r>
        <w:rPr>
          <w:rFonts w:ascii="Arial" w:eastAsia="Times New Roman" w:hAnsi="Arial" w:cs="Arial"/>
          <w:color w:val="22272F"/>
          <w:sz w:val="20"/>
          <w:szCs w:val="20"/>
          <w:lang w:eastAsia="ru-RU"/>
        </w:rPr>
        <w:t>, </w:t>
      </w:r>
      <w:hyperlink r:id="rId16" w:anchor="/document/12148567/entry/6013" w:history="1">
        <w:r>
          <w:rPr>
            <w:rStyle w:val="a3"/>
            <w:rFonts w:ascii="Arial" w:eastAsia="Times New Roman" w:hAnsi="Arial" w:cs="Arial"/>
            <w:color w:val="3272C0"/>
            <w:sz w:val="20"/>
            <w:szCs w:val="20"/>
            <w:lang w:eastAsia="ru-RU"/>
          </w:rPr>
          <w:t>3</w:t>
        </w:r>
      </w:hyperlink>
      <w:r>
        <w:rPr>
          <w:rFonts w:ascii="Arial" w:eastAsia="Times New Roman" w:hAnsi="Arial" w:cs="Arial"/>
          <w:color w:val="22272F"/>
          <w:sz w:val="20"/>
          <w:szCs w:val="20"/>
          <w:lang w:eastAsia="ru-RU"/>
        </w:rPr>
        <w:t>, </w:t>
      </w:r>
      <w:hyperlink r:id="rId17" w:anchor="/document/12148567/entry/6014" w:history="1">
        <w:r>
          <w:rPr>
            <w:rStyle w:val="a3"/>
            <w:rFonts w:ascii="Arial" w:eastAsia="Times New Roman" w:hAnsi="Arial" w:cs="Arial"/>
            <w:color w:val="3272C0"/>
            <w:sz w:val="20"/>
            <w:szCs w:val="20"/>
            <w:lang w:eastAsia="ru-RU"/>
          </w:rPr>
          <w:t>4</w:t>
        </w:r>
      </w:hyperlink>
      <w:r>
        <w:rPr>
          <w:rFonts w:ascii="Arial" w:eastAsia="Times New Roman" w:hAnsi="Arial" w:cs="Arial"/>
          <w:color w:val="22272F"/>
          <w:sz w:val="20"/>
          <w:szCs w:val="20"/>
          <w:lang w:eastAsia="ru-RU"/>
        </w:rPr>
        <w:t>, </w:t>
      </w:r>
      <w:hyperlink r:id="rId18" w:anchor="/document/12148567/entry/6018" w:history="1">
        <w:r>
          <w:rPr>
            <w:rStyle w:val="a3"/>
            <w:rFonts w:ascii="Arial" w:eastAsia="Times New Roman" w:hAnsi="Arial" w:cs="Arial"/>
            <w:color w:val="3272C0"/>
            <w:sz w:val="20"/>
            <w:szCs w:val="20"/>
            <w:lang w:eastAsia="ru-RU"/>
          </w:rPr>
          <w:t>8 части 1 статьи 6</w:t>
        </w:r>
      </w:hyperlink>
      <w:r>
        <w:rPr>
          <w:rFonts w:ascii="Arial" w:eastAsia="Times New Roman" w:hAnsi="Arial" w:cs="Arial"/>
          <w:color w:val="22272F"/>
          <w:sz w:val="20"/>
          <w:szCs w:val="20"/>
          <w:lang w:eastAsia="ru-RU"/>
        </w:rPr>
        <w:t> Федерального закона "О персональных данных".</w:t>
      </w:r>
      <w:proofErr w:type="gramEnd"/>
    </w:p>
    <w:p w:rsidR="006B1543" w:rsidRDefault="00C77E67" w:rsidP="006B1543">
      <w:pPr>
        <w:spacing w:after="0" w:line="240" w:lineRule="auto"/>
        <w:rPr>
          <w:rFonts w:ascii="Arial" w:eastAsia="Times New Roman" w:hAnsi="Arial" w:cs="Arial"/>
          <w:color w:val="22272F"/>
          <w:sz w:val="20"/>
          <w:szCs w:val="20"/>
          <w:lang w:eastAsia="ru-RU"/>
        </w:rPr>
      </w:pPr>
      <w:hyperlink r:id="rId19" w:anchor="/document-relations/55727561/0/0/200" w:history="1">
        <w:r w:rsidR="006B1543">
          <w:rPr>
            <w:rStyle w:val="a3"/>
            <w:rFonts w:ascii="Arial" w:eastAsia="Times New Roman" w:hAnsi="Arial" w:cs="Arial"/>
            <w:color w:val="3272C0"/>
            <w:sz w:val="20"/>
            <w:szCs w:val="20"/>
            <w:lang w:eastAsia="ru-RU"/>
          </w:rPr>
          <w:t> </w:t>
        </w:r>
      </w:hyperlink>
    </w:p>
    <w:p w:rsidR="006B1543" w:rsidRDefault="006B1543" w:rsidP="006B1543">
      <w:pPr>
        <w:spacing w:before="150" w:after="150" w:line="240" w:lineRule="auto"/>
        <w:jc w:val="center"/>
        <w:rPr>
          <w:rFonts w:ascii="Arial" w:eastAsia="Times New Roman" w:hAnsi="Arial" w:cs="Arial"/>
          <w:color w:val="22272F"/>
          <w:sz w:val="28"/>
          <w:szCs w:val="28"/>
          <w:lang w:eastAsia="ru-RU"/>
        </w:rPr>
      </w:pPr>
      <w:r>
        <w:rPr>
          <w:rFonts w:ascii="Arial" w:eastAsia="Times New Roman" w:hAnsi="Arial" w:cs="Arial"/>
          <w:color w:val="22272F"/>
          <w:sz w:val="28"/>
          <w:szCs w:val="28"/>
          <w:lang w:eastAsia="ru-RU"/>
        </w:rPr>
        <w:t>2. Цели сбора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xml:space="preserve">2.2. Цели обработки персональных данных </w:t>
      </w:r>
      <w:proofErr w:type="gramStart"/>
      <w:r>
        <w:rPr>
          <w:rFonts w:ascii="Arial" w:eastAsia="Times New Roman" w:hAnsi="Arial" w:cs="Arial"/>
          <w:color w:val="22272F"/>
          <w:sz w:val="20"/>
          <w:szCs w:val="20"/>
          <w:lang w:eastAsia="ru-RU"/>
        </w:rPr>
        <w:t>происходят</w:t>
      </w:r>
      <w:proofErr w:type="gramEnd"/>
      <w:r>
        <w:rPr>
          <w:rFonts w:ascii="Arial" w:eastAsia="Times New Roman" w:hAnsi="Arial" w:cs="Arial"/>
          <w:color w:val="22272F"/>
          <w:sz w:val="20"/>
          <w:szCs w:val="20"/>
          <w:lang w:eastAsia="ru-RU"/>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2.3. К целям обработки персональных данных оператора относятся:</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заключение, исполнение и прекращение гражданско-правовых договоров;</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заполнение первичной статистической документации в соответствии с </w:t>
      </w:r>
      <w:hyperlink r:id="rId20" w:anchor="/document/12125268/entry/5" w:history="1">
        <w:r>
          <w:rPr>
            <w:rStyle w:val="a3"/>
            <w:rFonts w:ascii="Arial" w:eastAsia="Times New Roman" w:hAnsi="Arial" w:cs="Arial"/>
            <w:color w:val="3272C0"/>
            <w:sz w:val="20"/>
            <w:szCs w:val="20"/>
            <w:lang w:eastAsia="ru-RU"/>
          </w:rPr>
          <w:t>трудовым</w:t>
        </w:r>
      </w:hyperlink>
      <w:r>
        <w:rPr>
          <w:rFonts w:ascii="Arial" w:eastAsia="Times New Roman" w:hAnsi="Arial" w:cs="Arial"/>
          <w:color w:val="22272F"/>
          <w:sz w:val="20"/>
          <w:szCs w:val="20"/>
          <w:lang w:eastAsia="ru-RU"/>
        </w:rPr>
        <w:t>, </w:t>
      </w:r>
      <w:hyperlink r:id="rId21" w:anchor="/document/10900200/entry/1" w:history="1">
        <w:r>
          <w:rPr>
            <w:rStyle w:val="a3"/>
            <w:rFonts w:ascii="Arial" w:eastAsia="Times New Roman" w:hAnsi="Arial" w:cs="Arial"/>
            <w:color w:val="3272C0"/>
            <w:sz w:val="20"/>
            <w:szCs w:val="20"/>
            <w:lang w:eastAsia="ru-RU"/>
          </w:rPr>
          <w:t>налоговым законодательством</w:t>
        </w:r>
      </w:hyperlink>
      <w:r>
        <w:rPr>
          <w:rFonts w:ascii="Arial" w:eastAsia="Times New Roman" w:hAnsi="Arial" w:cs="Arial"/>
          <w:color w:val="22272F"/>
          <w:sz w:val="20"/>
          <w:szCs w:val="20"/>
          <w:lang w:eastAsia="ru-RU"/>
        </w:rPr>
        <w:t> и иными федеральными законами.</w:t>
      </w:r>
    </w:p>
    <w:p w:rsidR="006B1543" w:rsidRDefault="00C77E67" w:rsidP="006B1543">
      <w:pPr>
        <w:spacing w:after="0" w:line="240" w:lineRule="auto"/>
        <w:rPr>
          <w:rFonts w:ascii="Arial" w:eastAsia="Times New Roman" w:hAnsi="Arial" w:cs="Arial"/>
          <w:color w:val="22272F"/>
          <w:sz w:val="20"/>
          <w:szCs w:val="20"/>
          <w:lang w:eastAsia="ru-RU"/>
        </w:rPr>
      </w:pPr>
      <w:hyperlink r:id="rId22" w:anchor="/document-relations/55727561/0/0/300" w:history="1">
        <w:r w:rsidR="006B1543">
          <w:rPr>
            <w:rStyle w:val="a3"/>
            <w:rFonts w:ascii="Arial" w:eastAsia="Times New Roman" w:hAnsi="Arial" w:cs="Arial"/>
            <w:color w:val="3272C0"/>
            <w:sz w:val="20"/>
            <w:szCs w:val="20"/>
            <w:lang w:eastAsia="ru-RU"/>
          </w:rPr>
          <w:t> </w:t>
        </w:r>
      </w:hyperlink>
    </w:p>
    <w:p w:rsidR="006B1543" w:rsidRDefault="006B1543" w:rsidP="006B1543">
      <w:pPr>
        <w:spacing w:before="150" w:after="150" w:line="240" w:lineRule="auto"/>
        <w:jc w:val="center"/>
        <w:rPr>
          <w:rFonts w:ascii="Arial" w:eastAsia="Times New Roman" w:hAnsi="Arial" w:cs="Arial"/>
          <w:color w:val="22272F"/>
          <w:sz w:val="28"/>
          <w:szCs w:val="28"/>
          <w:lang w:eastAsia="ru-RU"/>
        </w:rPr>
      </w:pPr>
      <w:r>
        <w:rPr>
          <w:rFonts w:ascii="Arial" w:eastAsia="Times New Roman" w:hAnsi="Arial" w:cs="Arial"/>
          <w:color w:val="22272F"/>
          <w:sz w:val="28"/>
          <w:szCs w:val="28"/>
          <w:lang w:eastAsia="ru-RU"/>
        </w:rPr>
        <w:t>3. Правовые основания обработки персональных данных</w:t>
      </w:r>
      <w:r>
        <w:rPr>
          <w:rFonts w:ascii="Arial" w:eastAsia="Times New Roman" w:hAnsi="Arial" w:cs="Arial"/>
          <w:color w:val="3272C0"/>
          <w:sz w:val="20"/>
          <w:szCs w:val="20"/>
          <w:u w:val="single"/>
          <w:lang w:eastAsia="ru-RU"/>
        </w:rPr>
        <w:t> </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3.1. Правовым основанием обработки персональных данных являются:</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совокупность правовых актов, во исполнение которых и в соответствии с которыми оператор осуществляет обработку персональных данных: </w:t>
      </w:r>
      <w:hyperlink r:id="rId23" w:anchor="/document/10103000/entry/0" w:history="1">
        <w:r>
          <w:rPr>
            <w:rStyle w:val="a3"/>
            <w:rFonts w:ascii="Arial" w:eastAsia="Times New Roman" w:hAnsi="Arial" w:cs="Arial"/>
            <w:color w:val="3272C0"/>
            <w:sz w:val="20"/>
            <w:szCs w:val="20"/>
            <w:lang w:eastAsia="ru-RU"/>
          </w:rPr>
          <w:t>Конституция</w:t>
        </w:r>
      </w:hyperlink>
      <w:r>
        <w:rPr>
          <w:rFonts w:ascii="Arial" w:eastAsia="Times New Roman" w:hAnsi="Arial" w:cs="Arial"/>
          <w:color w:val="22272F"/>
          <w:sz w:val="20"/>
          <w:szCs w:val="20"/>
          <w:lang w:eastAsia="ru-RU"/>
        </w:rPr>
        <w:t> Российской Федерации; </w:t>
      </w:r>
      <w:hyperlink r:id="rId24" w:anchor="/document/12125268/entry/86" w:history="1">
        <w:r>
          <w:rPr>
            <w:rStyle w:val="a3"/>
            <w:rFonts w:ascii="Arial" w:eastAsia="Times New Roman" w:hAnsi="Arial" w:cs="Arial"/>
            <w:color w:val="3272C0"/>
            <w:sz w:val="20"/>
            <w:szCs w:val="20"/>
            <w:lang w:eastAsia="ru-RU"/>
          </w:rPr>
          <w:t>статьи 86-90</w:t>
        </w:r>
      </w:hyperlink>
      <w:r>
        <w:rPr>
          <w:rFonts w:ascii="Arial" w:eastAsia="Times New Roman" w:hAnsi="Arial" w:cs="Arial"/>
          <w:color w:val="22272F"/>
          <w:sz w:val="20"/>
          <w:szCs w:val="20"/>
          <w:lang w:eastAsia="ru-RU"/>
        </w:rPr>
        <w:t> Трудового кодекса Российской Федерации, [</w:t>
      </w:r>
      <w:r>
        <w:rPr>
          <w:rFonts w:ascii="Arial" w:eastAsia="Times New Roman" w:hAnsi="Arial" w:cs="Arial"/>
          <w:b/>
          <w:bCs/>
          <w:color w:val="22272F"/>
          <w:sz w:val="20"/>
          <w:szCs w:val="20"/>
          <w:lang w:eastAsia="ru-RU"/>
        </w:rPr>
        <w:t>федеральные законы и принятые на их основе нормативные правовые акты, регулирующие отношения, связанные с деятельностью оператора</w:t>
      </w:r>
      <w:r>
        <w:rPr>
          <w:rFonts w:ascii="Arial" w:eastAsia="Times New Roman" w:hAnsi="Arial" w:cs="Arial"/>
          <w:color w:val="22272F"/>
          <w:sz w:val="20"/>
          <w:szCs w:val="20"/>
          <w:lang w:eastAsia="ru-RU"/>
        </w:rPr>
        <w:t>];</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договоры, заключаемые между оператором и субъектом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r>
        <w:rPr>
          <w:rFonts w:ascii="Arial" w:eastAsia="Times New Roman" w:hAnsi="Arial" w:cs="Arial"/>
          <w:color w:val="3272C0"/>
          <w:sz w:val="20"/>
          <w:szCs w:val="20"/>
          <w:u w:val="single"/>
          <w:lang w:eastAsia="ru-RU"/>
        </w:rPr>
        <w:t> </w:t>
      </w:r>
    </w:p>
    <w:p w:rsidR="006B1543" w:rsidRDefault="006B1543" w:rsidP="006B1543">
      <w:pPr>
        <w:spacing w:before="150" w:after="150" w:line="240" w:lineRule="auto"/>
        <w:jc w:val="center"/>
        <w:rPr>
          <w:rFonts w:ascii="Arial" w:eastAsia="Times New Roman" w:hAnsi="Arial" w:cs="Arial"/>
          <w:color w:val="22272F"/>
          <w:sz w:val="28"/>
          <w:szCs w:val="28"/>
          <w:lang w:eastAsia="ru-RU"/>
        </w:rPr>
      </w:pPr>
      <w:r>
        <w:rPr>
          <w:rFonts w:ascii="Arial" w:eastAsia="Times New Roman" w:hAnsi="Arial" w:cs="Arial"/>
          <w:color w:val="22272F"/>
          <w:sz w:val="28"/>
          <w:szCs w:val="28"/>
          <w:lang w:eastAsia="ru-RU"/>
        </w:rPr>
        <w:t>4. Объем и категории обрабатываемых персональных данных, категории субъектов персональных данных</w:t>
      </w:r>
      <w:r>
        <w:rPr>
          <w:rFonts w:ascii="Arial" w:eastAsia="Times New Roman" w:hAnsi="Arial" w:cs="Arial"/>
          <w:color w:val="3272C0"/>
          <w:sz w:val="20"/>
          <w:szCs w:val="20"/>
          <w:u w:val="single"/>
          <w:lang w:eastAsia="ru-RU"/>
        </w:rPr>
        <w:t> </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r>
        <w:rPr>
          <w:rFonts w:ascii="Arial" w:eastAsia="Times New Roman" w:hAnsi="Arial" w:cs="Arial"/>
          <w:color w:val="3272C0"/>
          <w:sz w:val="20"/>
          <w:szCs w:val="20"/>
          <w:u w:val="single"/>
          <w:lang w:eastAsia="ru-RU"/>
        </w:rPr>
        <w:t> </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4.2. Обработка персональных данных допускается в следующих случаях: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обработка персональных данных осуществляется с согласия субъекта персональных данных на обработку его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lastRenderedPageBreak/>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B1543" w:rsidRDefault="006B1543" w:rsidP="006B1543">
      <w:pPr>
        <w:spacing w:after="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25" w:anchor="/document/71433918/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rFonts w:ascii="Arial" w:eastAsia="Times New Roman" w:hAnsi="Arial" w:cs="Arial"/>
          <w:color w:val="22272F"/>
          <w:sz w:val="20"/>
          <w:szCs w:val="20"/>
          <w:lang w:eastAsia="ru-RU"/>
        </w:rPr>
        <w:t>микрофинансовой</w:t>
      </w:r>
      <w:proofErr w:type="spellEnd"/>
      <w:r>
        <w:rPr>
          <w:rFonts w:ascii="Arial" w:eastAsia="Times New Roman" w:hAnsi="Arial" w:cs="Arial"/>
          <w:color w:val="22272F"/>
          <w:sz w:val="20"/>
          <w:szCs w:val="20"/>
          <w:lang w:eastAsia="ru-RU"/>
        </w:rPr>
        <w:t xml:space="preserve"> деятельности и </w:t>
      </w:r>
      <w:proofErr w:type="spellStart"/>
      <w:r>
        <w:rPr>
          <w:rFonts w:ascii="Arial" w:eastAsia="Times New Roman" w:hAnsi="Arial" w:cs="Arial"/>
          <w:color w:val="22272F"/>
          <w:sz w:val="20"/>
          <w:szCs w:val="20"/>
          <w:lang w:eastAsia="ru-RU"/>
        </w:rPr>
        <w:t>микрофинансовых</w:t>
      </w:r>
      <w:proofErr w:type="spellEnd"/>
      <w:r>
        <w:rPr>
          <w:rFonts w:ascii="Arial" w:eastAsia="Times New Roman" w:hAnsi="Arial" w:cs="Arial"/>
          <w:color w:val="22272F"/>
          <w:sz w:val="20"/>
          <w:szCs w:val="20"/>
          <w:lang w:eastAsia="ru-RU"/>
        </w:rPr>
        <w:t xml:space="preserve"> организациях", либо для достижения общественно значимых целей при условии, что при</w:t>
      </w:r>
      <w:proofErr w:type="gramEnd"/>
      <w:r>
        <w:rPr>
          <w:rFonts w:ascii="Arial" w:eastAsia="Times New Roman" w:hAnsi="Arial" w:cs="Arial"/>
          <w:color w:val="22272F"/>
          <w:sz w:val="20"/>
          <w:szCs w:val="20"/>
          <w:lang w:eastAsia="ru-RU"/>
        </w:rPr>
        <w:t xml:space="preserve"> </w:t>
      </w:r>
      <w:proofErr w:type="gramStart"/>
      <w:r>
        <w:rPr>
          <w:rFonts w:ascii="Arial" w:eastAsia="Times New Roman" w:hAnsi="Arial" w:cs="Arial"/>
          <w:color w:val="22272F"/>
          <w:sz w:val="20"/>
          <w:szCs w:val="20"/>
          <w:lang w:eastAsia="ru-RU"/>
        </w:rPr>
        <w:t>этом</w:t>
      </w:r>
      <w:proofErr w:type="gramEnd"/>
      <w:r>
        <w:rPr>
          <w:rFonts w:ascii="Arial" w:eastAsia="Times New Roman" w:hAnsi="Arial" w:cs="Arial"/>
          <w:color w:val="22272F"/>
          <w:sz w:val="20"/>
          <w:szCs w:val="20"/>
          <w:lang w:eastAsia="ru-RU"/>
        </w:rPr>
        <w:t xml:space="preserve"> не нарушаются права и свободы субъекта персональных данных;</w:t>
      </w:r>
    </w:p>
    <w:p w:rsidR="007B03E0" w:rsidRDefault="007B03E0" w:rsidP="006B1543">
      <w:pPr>
        <w:spacing w:after="0" w:line="240" w:lineRule="auto"/>
        <w:rPr>
          <w:rFonts w:ascii="Arial" w:eastAsia="Times New Roman" w:hAnsi="Arial" w:cs="Arial"/>
          <w:color w:val="22272F"/>
          <w:sz w:val="20"/>
          <w:szCs w:val="20"/>
          <w:lang w:eastAsia="ru-RU"/>
        </w:rPr>
      </w:pP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обработка персональных данных осуществляется в статистических или иных исследовательских целях, за исключением целей, указанных в </w:t>
      </w:r>
      <w:hyperlink r:id="rId26" w:anchor="/document/12148567/entry/15" w:history="1">
        <w:r>
          <w:rPr>
            <w:rStyle w:val="a3"/>
            <w:rFonts w:ascii="Arial" w:eastAsia="Times New Roman" w:hAnsi="Arial" w:cs="Arial"/>
            <w:color w:val="3272C0"/>
            <w:sz w:val="20"/>
            <w:szCs w:val="20"/>
            <w:lang w:eastAsia="ru-RU"/>
          </w:rPr>
          <w:t>статье 15</w:t>
        </w:r>
      </w:hyperlink>
      <w:r>
        <w:rPr>
          <w:rFonts w:ascii="Arial" w:eastAsia="Times New Roman" w:hAnsi="Arial" w:cs="Arial"/>
          <w:color w:val="22272F"/>
          <w:sz w:val="20"/>
          <w:szCs w:val="20"/>
          <w:lang w:eastAsia="ru-RU"/>
        </w:rPr>
        <w:t> Федерального закона "О персональных данных", при условии обязательного обезличивания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осуществляется обработка персональных данных, подлежащих опубликованию или обязательному раскрытию в соответствии с </w:t>
      </w:r>
      <w:hyperlink r:id="rId27" w:anchor="/document/12148567/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r>
        <w:rPr>
          <w:rFonts w:ascii="Arial" w:eastAsia="Times New Roman" w:hAnsi="Arial" w:cs="Arial"/>
          <w:b/>
          <w:bCs/>
          <w:color w:val="22272F"/>
          <w:sz w:val="20"/>
          <w:szCs w:val="20"/>
          <w:lang w:eastAsia="ru-RU"/>
        </w:rPr>
        <w:t>вписать нужное</w:t>
      </w:r>
      <w:r>
        <w:rPr>
          <w:rFonts w:ascii="Arial" w:eastAsia="Times New Roman" w:hAnsi="Arial" w:cs="Arial"/>
          <w:color w:val="22272F"/>
          <w:sz w:val="20"/>
          <w:szCs w:val="20"/>
          <w:lang w:eastAsia="ru-RU"/>
        </w:rPr>
        <w:t>].</w:t>
      </w:r>
    </w:p>
    <w:p w:rsidR="006B1543" w:rsidRDefault="00C77E67" w:rsidP="006B1543">
      <w:pPr>
        <w:spacing w:after="0" w:line="240" w:lineRule="auto"/>
        <w:rPr>
          <w:rFonts w:ascii="Arial" w:eastAsia="Times New Roman" w:hAnsi="Arial" w:cs="Arial"/>
          <w:color w:val="22272F"/>
          <w:sz w:val="20"/>
          <w:szCs w:val="20"/>
          <w:lang w:eastAsia="ru-RU"/>
        </w:rPr>
      </w:pPr>
      <w:hyperlink r:id="rId28" w:anchor="/document-relations/55727561/0/0/43" w:history="1">
        <w:r w:rsidR="006B1543">
          <w:rPr>
            <w:rStyle w:val="a3"/>
            <w:rFonts w:ascii="Arial" w:eastAsia="Times New Roman" w:hAnsi="Arial" w:cs="Arial"/>
            <w:color w:val="3272C0"/>
            <w:sz w:val="20"/>
            <w:szCs w:val="20"/>
            <w:lang w:eastAsia="ru-RU"/>
          </w:rPr>
          <w:t> </w:t>
        </w:r>
      </w:hyperlink>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4.3. К категориям субъектов персональных данных относятся:</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4.3.1. Работники оператора, бывшие работники, кандидаты на замещение вакантных должностей, а также родственники работников.</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В данной категории субъектов оператором обрабатываются персональные данные в связи с реализацией трудовых отношений:</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фамилия, имя, отчество;</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пол;</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гражданство;</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национальность;</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дата (число, месяц, год) и место рождения (страна, республика, край, область, район, город, поселок, деревня, иной населенный пункт);</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номера телефонов (домашний, мобильный, рабочий), адрес электронной почты;</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замещаемая должность;</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данные полиса обязательного медицинского страхования;</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lastRenderedPageBreak/>
        <w:t>- данные паспорта или иного удостоверяющего личность документа;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данные паспорта, удостоверяющего личность гражданина Российской Федерации за пределами территории Российской Федерации;</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данные трудовой книжки, вкладыша в трудовую книжку;</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w:t>
      </w:r>
      <w:proofErr w:type="gramStart"/>
      <w:r>
        <w:rPr>
          <w:rFonts w:ascii="Arial" w:eastAsia="Times New Roman" w:hAnsi="Arial" w:cs="Arial"/>
          <w:color w:val="22272F"/>
          <w:sz w:val="20"/>
          <w:szCs w:val="20"/>
          <w:lang w:eastAsia="ru-RU"/>
        </w:rPr>
        <w:t>т(</w:t>
      </w:r>
      <w:proofErr w:type="gramEnd"/>
      <w:r>
        <w:rPr>
          <w:rFonts w:ascii="Arial" w:eastAsia="Times New Roman" w:hAnsi="Arial" w:cs="Arial"/>
          <w:color w:val="22272F"/>
          <w:sz w:val="20"/>
          <w:szCs w:val="20"/>
          <w:lang w:eastAsia="ru-RU"/>
        </w:rPr>
        <w:t>а), о прохождении военной службы, о пребывании в запасе, о медицинском освидетельствовании и прививках);</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 владении иностранными языками (иностранный язык, уровень владения);</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 дисциплинарных взысканиях;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содержащиеся в материалах служебных проверок;</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 семейном положении (состояние в браке (холост (не замужем), женат (замужем), повторно женат (замужем), разведе</w:t>
      </w:r>
      <w:proofErr w:type="gramStart"/>
      <w:r>
        <w:rPr>
          <w:rFonts w:ascii="Arial" w:eastAsia="Times New Roman" w:hAnsi="Arial" w:cs="Arial"/>
          <w:color w:val="22272F"/>
          <w:sz w:val="20"/>
          <w:szCs w:val="20"/>
          <w:lang w:eastAsia="ru-RU"/>
        </w:rPr>
        <w:t>н(</w:t>
      </w:r>
      <w:proofErr w:type="gramEnd"/>
      <w:r>
        <w:rPr>
          <w:rFonts w:ascii="Arial" w:eastAsia="Times New Roman" w:hAnsi="Arial" w:cs="Arial"/>
          <w:color w:val="22272F"/>
          <w:sz w:val="20"/>
          <w:szCs w:val="20"/>
          <w:lang w:eastAsia="ru-RU"/>
        </w:rPr>
        <w:t>а), вдовец (вдова), с какого времени в браке, с какого времени в разводе, количество браков, состав семьи, реквизиты свидетельства о заключении брака);</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содержащиеся в справках о доходах, расходах, об имуществе и обязательствах имущественного характера;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номер расчетного счета;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информация об оформленных допусках к государственной тайне;</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фотографии;</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r>
        <w:rPr>
          <w:rFonts w:ascii="Arial" w:eastAsia="Times New Roman" w:hAnsi="Arial" w:cs="Arial"/>
          <w:b/>
          <w:bCs/>
          <w:color w:val="22272F"/>
          <w:sz w:val="20"/>
          <w:szCs w:val="20"/>
          <w:lang w:eastAsia="ru-RU"/>
        </w:rPr>
        <w:t>иные сведения</w:t>
      </w:r>
      <w:r>
        <w:rPr>
          <w:rFonts w:ascii="Arial" w:eastAsia="Times New Roman" w:hAnsi="Arial" w:cs="Arial"/>
          <w:color w:val="22272F"/>
          <w:sz w:val="20"/>
          <w:szCs w:val="20"/>
          <w:lang w:eastAsia="ru-RU"/>
        </w:rPr>
        <w:t>].</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4.3.2. Клиенты и контрагенты оператора (физические лица);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lastRenderedPageBreak/>
        <w:t>- фамилия, имя, отчество;</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пол;</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гражданство;</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дата (число, месяц, год) и место рождения (страна, республика, край, область, район, город, поселок, деревня, иной населенный пункт);</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номера телефонов (домашний, мобильный, рабочий), адрес электронной почты;</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замещаемая должность;</w:t>
      </w:r>
    </w:p>
    <w:p w:rsidR="006B1543" w:rsidRDefault="006B1543" w:rsidP="006B1543">
      <w:pPr>
        <w:spacing w:before="150" w:after="150" w:line="240" w:lineRule="auto"/>
        <w:rPr>
          <w:rFonts w:ascii="Arial" w:eastAsia="Times New Roman" w:hAnsi="Arial" w:cs="Arial"/>
          <w:color w:val="22272F"/>
          <w:sz w:val="20"/>
          <w:szCs w:val="20"/>
          <w:lang w:eastAsia="ru-RU"/>
        </w:rPr>
      </w:pPr>
      <w:proofErr w:type="gramStart"/>
      <w:r>
        <w:rPr>
          <w:rFonts w:ascii="Arial" w:eastAsia="Times New Roman" w:hAnsi="Arial" w:cs="Arial"/>
          <w:color w:val="22272F"/>
          <w:sz w:val="20"/>
          <w:szCs w:val="20"/>
          <w:lang w:eastAsia="ru-RU"/>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данные паспорта или иного удостоверяющего личность документа;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номер расчетного счета;</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r>
        <w:rPr>
          <w:rFonts w:ascii="Arial" w:eastAsia="Times New Roman" w:hAnsi="Arial" w:cs="Arial"/>
          <w:b/>
          <w:bCs/>
          <w:color w:val="22272F"/>
          <w:sz w:val="20"/>
          <w:szCs w:val="20"/>
          <w:lang w:eastAsia="ru-RU"/>
        </w:rPr>
        <w:t>иные сведения</w:t>
      </w:r>
      <w:r>
        <w:rPr>
          <w:rFonts w:ascii="Arial" w:eastAsia="Times New Roman" w:hAnsi="Arial" w:cs="Arial"/>
          <w:color w:val="22272F"/>
          <w:sz w:val="20"/>
          <w:szCs w:val="20"/>
          <w:lang w:eastAsia="ru-RU"/>
        </w:rPr>
        <w:t>].</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4.3.3. Представители/работники клиентов и контрагентов оператора (юридических лиц).</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фамилия, имя, отчество;</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пол;</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номера телефонов (домашний, мобильный, рабочий), адрес электронной почты;</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замещаемая должность;</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данные паспорта или иного удостоверяющего личность документа;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w:t>
      </w:r>
      <w:r>
        <w:rPr>
          <w:rFonts w:ascii="Arial" w:eastAsia="Times New Roman" w:hAnsi="Arial" w:cs="Arial"/>
          <w:b/>
          <w:bCs/>
          <w:color w:val="22272F"/>
          <w:sz w:val="20"/>
          <w:szCs w:val="20"/>
          <w:lang w:eastAsia="ru-RU"/>
        </w:rPr>
        <w:t>иные сведения</w:t>
      </w:r>
      <w:r>
        <w:rPr>
          <w:rFonts w:ascii="Arial" w:eastAsia="Times New Roman" w:hAnsi="Arial" w:cs="Arial"/>
          <w:color w:val="22272F"/>
          <w:sz w:val="20"/>
          <w:szCs w:val="20"/>
          <w:lang w:eastAsia="ru-RU"/>
        </w:rPr>
        <w:t>].</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в случае</w:t>
      </w:r>
      <w:proofErr w:type="gramStart"/>
      <w:r>
        <w:rPr>
          <w:rFonts w:ascii="Arial" w:eastAsia="Times New Roman" w:hAnsi="Arial" w:cs="Arial"/>
          <w:color w:val="22272F"/>
          <w:sz w:val="20"/>
          <w:szCs w:val="20"/>
          <w:lang w:eastAsia="ru-RU"/>
        </w:rPr>
        <w:t>,</w:t>
      </w:r>
      <w:proofErr w:type="gramEnd"/>
      <w:r>
        <w:rPr>
          <w:rFonts w:ascii="Arial" w:eastAsia="Times New Roman" w:hAnsi="Arial" w:cs="Arial"/>
          <w:color w:val="22272F"/>
          <w:sz w:val="20"/>
          <w:szCs w:val="20"/>
          <w:lang w:eastAsia="ru-RU"/>
        </w:rPr>
        <w:t xml:space="preserve"> если субъект персональных данных дал согласие в письменной форме на обработку своих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в соответствии с законодательством о государственной социальной помощи, </w:t>
      </w:r>
      <w:hyperlink r:id="rId29" w:anchor="/document/12125268/entry/5" w:history="1">
        <w:r>
          <w:rPr>
            <w:rStyle w:val="a3"/>
            <w:rFonts w:ascii="Arial" w:eastAsia="Times New Roman" w:hAnsi="Arial" w:cs="Arial"/>
            <w:color w:val="3272C0"/>
            <w:sz w:val="20"/>
            <w:szCs w:val="20"/>
            <w:lang w:eastAsia="ru-RU"/>
          </w:rPr>
          <w:t>трудовым законодательством</w:t>
        </w:r>
      </w:hyperlink>
      <w:r>
        <w:rPr>
          <w:rFonts w:ascii="Arial" w:eastAsia="Times New Roman" w:hAnsi="Arial" w:cs="Arial"/>
          <w:color w:val="22272F"/>
          <w:sz w:val="20"/>
          <w:szCs w:val="20"/>
          <w:lang w:eastAsia="ru-RU"/>
        </w:rPr>
        <w:t>, </w:t>
      </w:r>
      <w:hyperlink r:id="rId30" w:anchor="/document/12125143/entry/2" w:history="1">
        <w:r>
          <w:rPr>
            <w:rStyle w:val="a3"/>
            <w:rFonts w:ascii="Arial" w:eastAsia="Times New Roman" w:hAnsi="Arial" w:cs="Arial"/>
            <w:color w:val="3272C0"/>
            <w:sz w:val="20"/>
            <w:szCs w:val="20"/>
            <w:lang w:eastAsia="ru-RU"/>
          </w:rPr>
          <w:t>пенсионным законодательством</w:t>
        </w:r>
      </w:hyperlink>
      <w:r>
        <w:rPr>
          <w:rFonts w:ascii="Arial" w:eastAsia="Times New Roman" w:hAnsi="Arial" w:cs="Arial"/>
          <w:color w:val="22272F"/>
          <w:sz w:val="20"/>
          <w:szCs w:val="20"/>
          <w:lang w:eastAsia="ru-RU"/>
        </w:rPr>
        <w:t> Российской Федерации.</w:t>
      </w:r>
    </w:p>
    <w:p w:rsidR="006B1543" w:rsidRDefault="00C77E67" w:rsidP="006B1543">
      <w:pPr>
        <w:spacing w:after="0" w:line="240" w:lineRule="auto"/>
        <w:rPr>
          <w:rFonts w:ascii="Arial" w:eastAsia="Times New Roman" w:hAnsi="Arial" w:cs="Arial"/>
          <w:color w:val="22272F"/>
          <w:sz w:val="20"/>
          <w:szCs w:val="20"/>
          <w:lang w:eastAsia="ru-RU"/>
        </w:rPr>
      </w:pPr>
      <w:hyperlink r:id="rId31" w:anchor="/document-relations/55727561/0/0/500" w:history="1">
        <w:r w:rsidR="006B1543">
          <w:rPr>
            <w:rStyle w:val="a3"/>
            <w:rFonts w:ascii="Arial" w:eastAsia="Times New Roman" w:hAnsi="Arial" w:cs="Arial"/>
            <w:color w:val="3272C0"/>
            <w:sz w:val="20"/>
            <w:szCs w:val="20"/>
            <w:lang w:eastAsia="ru-RU"/>
          </w:rPr>
          <w:t> </w:t>
        </w:r>
      </w:hyperlink>
    </w:p>
    <w:p w:rsidR="007B03E0" w:rsidRDefault="007B03E0" w:rsidP="006B1543">
      <w:pPr>
        <w:spacing w:before="150" w:after="150" w:line="240" w:lineRule="auto"/>
        <w:jc w:val="center"/>
        <w:rPr>
          <w:rFonts w:ascii="Arial" w:eastAsia="Times New Roman" w:hAnsi="Arial" w:cs="Arial"/>
          <w:color w:val="22272F"/>
          <w:sz w:val="28"/>
          <w:szCs w:val="28"/>
          <w:lang w:eastAsia="ru-RU"/>
        </w:rPr>
      </w:pPr>
    </w:p>
    <w:p w:rsidR="007B03E0" w:rsidRDefault="007B03E0" w:rsidP="006B1543">
      <w:pPr>
        <w:spacing w:before="150" w:after="150" w:line="240" w:lineRule="auto"/>
        <w:jc w:val="center"/>
        <w:rPr>
          <w:rFonts w:ascii="Arial" w:eastAsia="Times New Roman" w:hAnsi="Arial" w:cs="Arial"/>
          <w:color w:val="22272F"/>
          <w:sz w:val="28"/>
          <w:szCs w:val="28"/>
          <w:lang w:eastAsia="ru-RU"/>
        </w:rPr>
      </w:pPr>
    </w:p>
    <w:p w:rsidR="006B1543" w:rsidRDefault="006B1543" w:rsidP="006B1543">
      <w:pPr>
        <w:spacing w:before="150" w:after="150" w:line="240" w:lineRule="auto"/>
        <w:jc w:val="center"/>
        <w:rPr>
          <w:rFonts w:ascii="Arial" w:eastAsia="Times New Roman" w:hAnsi="Arial" w:cs="Arial"/>
          <w:color w:val="22272F"/>
          <w:sz w:val="28"/>
          <w:szCs w:val="28"/>
          <w:lang w:eastAsia="ru-RU"/>
        </w:rPr>
      </w:pPr>
      <w:r>
        <w:rPr>
          <w:rFonts w:ascii="Arial" w:eastAsia="Times New Roman" w:hAnsi="Arial" w:cs="Arial"/>
          <w:color w:val="22272F"/>
          <w:sz w:val="28"/>
          <w:szCs w:val="28"/>
          <w:lang w:eastAsia="ru-RU"/>
        </w:rPr>
        <w:lastRenderedPageBreak/>
        <w:t>5. Порядок и условия обработки персональных данных</w:t>
      </w:r>
    </w:p>
    <w:p w:rsidR="006B1543" w:rsidRDefault="00C77E67" w:rsidP="006B1543">
      <w:pPr>
        <w:spacing w:after="0" w:line="240" w:lineRule="auto"/>
        <w:rPr>
          <w:rFonts w:ascii="Arial" w:eastAsia="Times New Roman" w:hAnsi="Arial" w:cs="Arial"/>
          <w:color w:val="22272F"/>
          <w:sz w:val="20"/>
          <w:szCs w:val="20"/>
          <w:lang w:eastAsia="ru-RU"/>
        </w:rPr>
      </w:pPr>
      <w:hyperlink r:id="rId32" w:anchor="/document-relations/55727561/0/0/51" w:history="1">
        <w:r w:rsidR="006B1543">
          <w:rPr>
            <w:rStyle w:val="a3"/>
            <w:rFonts w:ascii="Arial" w:eastAsia="Times New Roman" w:hAnsi="Arial" w:cs="Arial"/>
            <w:color w:val="3272C0"/>
            <w:sz w:val="20"/>
            <w:szCs w:val="20"/>
            <w:lang w:eastAsia="ru-RU"/>
          </w:rPr>
          <w:t> </w:t>
        </w:r>
      </w:hyperlink>
      <w:r w:rsidR="006B1543">
        <w:rPr>
          <w:rFonts w:ascii="Arial" w:eastAsia="Times New Roman" w:hAnsi="Arial" w:cs="Arial"/>
          <w:color w:val="22272F"/>
          <w:sz w:val="20"/>
          <w:szCs w:val="20"/>
          <w:lang w:eastAsia="ru-RU"/>
        </w:rPr>
        <w:t xml:space="preserve">5.1. </w:t>
      </w:r>
      <w:proofErr w:type="gramStart"/>
      <w:r w:rsidR="006B1543">
        <w:rPr>
          <w:rFonts w:ascii="Arial" w:eastAsia="Times New Roman" w:hAnsi="Arial" w:cs="Arial"/>
          <w:color w:val="22272F"/>
          <w:sz w:val="20"/>
          <w:szCs w:val="20"/>
          <w:lang w:eastAsia="ru-RU"/>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6B1543" w:rsidRDefault="00C77E67" w:rsidP="006B1543">
      <w:pPr>
        <w:spacing w:after="0" w:line="240" w:lineRule="auto"/>
        <w:rPr>
          <w:rFonts w:ascii="Arial" w:eastAsia="Times New Roman" w:hAnsi="Arial" w:cs="Arial"/>
          <w:color w:val="22272F"/>
          <w:sz w:val="20"/>
          <w:szCs w:val="20"/>
          <w:lang w:eastAsia="ru-RU"/>
        </w:rPr>
      </w:pPr>
      <w:hyperlink r:id="rId33" w:anchor="/document-relations/55727561/0/0/52" w:history="1">
        <w:r w:rsidR="006B1543">
          <w:rPr>
            <w:rStyle w:val="a3"/>
            <w:rFonts w:ascii="Arial" w:eastAsia="Times New Roman" w:hAnsi="Arial" w:cs="Arial"/>
            <w:color w:val="3272C0"/>
            <w:sz w:val="20"/>
            <w:szCs w:val="20"/>
            <w:lang w:eastAsia="ru-RU"/>
          </w:rPr>
          <w:t> </w:t>
        </w:r>
      </w:hyperlink>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5.2. Обработка персональных данных осуществляется с соблюдением принципов и правил, предусмотренных </w:t>
      </w:r>
      <w:hyperlink r:id="rId34" w:anchor="/document/12148567/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 "О персональных данных".</w:t>
      </w:r>
    </w:p>
    <w:p w:rsidR="006B1543" w:rsidRDefault="00C77E67" w:rsidP="006B1543">
      <w:pPr>
        <w:spacing w:after="0" w:line="240" w:lineRule="auto"/>
        <w:rPr>
          <w:rFonts w:ascii="Arial" w:eastAsia="Times New Roman" w:hAnsi="Arial" w:cs="Arial"/>
          <w:color w:val="22272F"/>
          <w:sz w:val="20"/>
          <w:szCs w:val="20"/>
          <w:lang w:eastAsia="ru-RU"/>
        </w:rPr>
      </w:pPr>
      <w:hyperlink r:id="rId35" w:anchor="/document-relations/55727561/0/0/53" w:history="1">
        <w:r w:rsidR="006B1543">
          <w:rPr>
            <w:rStyle w:val="a3"/>
            <w:rFonts w:ascii="Arial" w:eastAsia="Times New Roman" w:hAnsi="Arial" w:cs="Arial"/>
            <w:color w:val="3272C0"/>
            <w:sz w:val="20"/>
            <w:szCs w:val="20"/>
            <w:lang w:eastAsia="ru-RU"/>
          </w:rPr>
          <w:t> </w:t>
        </w:r>
      </w:hyperlink>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36" w:anchor="/document/12148567/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B1543" w:rsidRDefault="00C77E67" w:rsidP="006B1543">
      <w:pPr>
        <w:spacing w:after="0" w:line="240" w:lineRule="auto"/>
        <w:rPr>
          <w:rFonts w:ascii="Arial" w:eastAsia="Times New Roman" w:hAnsi="Arial" w:cs="Arial"/>
          <w:color w:val="22272F"/>
          <w:sz w:val="20"/>
          <w:szCs w:val="20"/>
          <w:lang w:eastAsia="ru-RU"/>
        </w:rPr>
      </w:pPr>
      <w:hyperlink r:id="rId37" w:anchor="/document-relations/55727561/0/0/55" w:history="1">
        <w:r w:rsidR="006B1543">
          <w:rPr>
            <w:rStyle w:val="a3"/>
            <w:rFonts w:ascii="Arial" w:eastAsia="Times New Roman" w:hAnsi="Arial" w:cs="Arial"/>
            <w:color w:val="3272C0"/>
            <w:sz w:val="20"/>
            <w:szCs w:val="20"/>
            <w:lang w:eastAsia="ru-RU"/>
          </w:rPr>
          <w:t> </w:t>
        </w:r>
      </w:hyperlink>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38" w:anchor="/document/12148567/entry/41815" w:history="1">
        <w:r>
          <w:rPr>
            <w:rStyle w:val="a3"/>
            <w:rFonts w:ascii="Arial" w:eastAsia="Times New Roman" w:hAnsi="Arial" w:cs="Arial"/>
            <w:color w:val="3272C0"/>
            <w:sz w:val="20"/>
            <w:szCs w:val="20"/>
            <w:lang w:eastAsia="ru-RU"/>
          </w:rPr>
          <w:t>ч. 5 ст. 18</w:t>
        </w:r>
      </w:hyperlink>
      <w:r>
        <w:rPr>
          <w:rFonts w:ascii="Arial" w:eastAsia="Times New Roman" w:hAnsi="Arial" w:cs="Arial"/>
          <w:color w:val="22272F"/>
          <w:sz w:val="20"/>
          <w:szCs w:val="20"/>
          <w:lang w:eastAsia="ru-RU"/>
        </w:rPr>
        <w:t> Федерального закона "О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Pr>
          <w:rFonts w:ascii="Arial" w:eastAsia="Times New Roman" w:hAnsi="Arial" w:cs="Arial"/>
          <w:color w:val="22272F"/>
          <w:sz w:val="20"/>
          <w:szCs w:val="20"/>
          <w:lang w:eastAsia="ru-RU"/>
        </w:rPr>
        <w:t>цели</w:t>
      </w:r>
      <w:proofErr w:type="gramEnd"/>
      <w:r>
        <w:rPr>
          <w:rFonts w:ascii="Arial" w:eastAsia="Times New Roman" w:hAnsi="Arial" w:cs="Arial"/>
          <w:color w:val="22272F"/>
          <w:sz w:val="20"/>
          <w:szCs w:val="20"/>
          <w:lang w:eastAsia="ru-RU"/>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39" w:anchor="/document/12148567/entry/0"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 "О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6B1543" w:rsidRDefault="006B1543" w:rsidP="006B1543">
      <w:pPr>
        <w:shd w:val="clear" w:color="auto" w:fill="F0E9D3"/>
        <w:spacing w:line="240" w:lineRule="auto"/>
        <w:rPr>
          <w:rFonts w:ascii="Arial" w:eastAsia="Times New Roman" w:hAnsi="Arial" w:cs="Arial"/>
          <w:color w:val="464C55"/>
          <w:sz w:val="17"/>
          <w:szCs w:val="17"/>
          <w:lang w:eastAsia="ru-RU"/>
        </w:rPr>
      </w:pPr>
      <w:r>
        <w:rPr>
          <w:rFonts w:ascii="Arial" w:eastAsia="Times New Roman" w:hAnsi="Arial" w:cs="Arial"/>
          <w:color w:val="464C55"/>
          <w:sz w:val="17"/>
          <w:szCs w:val="17"/>
          <w:lang w:eastAsia="ru-RU"/>
        </w:rPr>
        <w:t xml:space="preserve">Примечание. </w:t>
      </w:r>
      <w:proofErr w:type="gramStart"/>
      <w:r>
        <w:rPr>
          <w:rFonts w:ascii="Arial" w:eastAsia="Times New Roman" w:hAnsi="Arial" w:cs="Arial"/>
          <w:color w:val="464C55"/>
          <w:sz w:val="17"/>
          <w:szCs w:val="17"/>
          <w:lang w:eastAsia="ru-RU"/>
        </w:rPr>
        <w:t>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roofErr w:type="gramEnd"/>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40" w:anchor="/document/12148567/entry/7"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w:t>
      </w:r>
      <w:r>
        <w:rPr>
          <w:rFonts w:ascii="Arial" w:eastAsia="Times New Roman" w:hAnsi="Arial" w:cs="Arial"/>
          <w:color w:val="22272F"/>
          <w:sz w:val="20"/>
          <w:szCs w:val="20"/>
          <w:lang w:eastAsia="ru-RU"/>
        </w:rPr>
        <w:lastRenderedPageBreak/>
        <w:t>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6B1543" w:rsidRDefault="006B1543"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5.9. Оператор обязан принимать меры, необходимые и достаточные для обеспечения выполнения обязанностей, предусмотренных </w:t>
      </w:r>
      <w:hyperlink r:id="rId41" w:anchor="/document/12148567/entry/181" w:history="1">
        <w:r>
          <w:rPr>
            <w:rStyle w:val="a3"/>
            <w:rFonts w:ascii="Arial" w:eastAsia="Times New Roman" w:hAnsi="Arial" w:cs="Arial"/>
            <w:color w:val="3272C0"/>
            <w:sz w:val="20"/>
            <w:szCs w:val="20"/>
            <w:lang w:eastAsia="ru-RU"/>
          </w:rPr>
          <w:t>Федеральным законом</w:t>
        </w:r>
      </w:hyperlink>
      <w:r>
        <w:rPr>
          <w:rFonts w:ascii="Arial" w:eastAsia="Times New Roman" w:hAnsi="Arial" w:cs="Arial"/>
          <w:color w:val="22272F"/>
          <w:sz w:val="20"/>
          <w:szCs w:val="20"/>
          <w:lang w:eastAsia="ru-RU"/>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6.8. Оператор обязан:</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осуществлять учет количества экземпляров материальных носителей;</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6.9. Технологии хранения биометрических персональных данных вне информационных систем персональных данных должны обеспечивать:</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доступ к информации, содержащейся на материальном носителе, для уполномоченных лиц;</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6B1543" w:rsidRDefault="007B03E0" w:rsidP="006B1543">
      <w:pPr>
        <w:spacing w:before="150" w:after="150" w:line="240" w:lineRule="auto"/>
        <w:jc w:val="center"/>
        <w:rPr>
          <w:rFonts w:ascii="Arial" w:eastAsia="Times New Roman" w:hAnsi="Arial" w:cs="Arial"/>
          <w:color w:val="22272F"/>
          <w:sz w:val="28"/>
          <w:szCs w:val="28"/>
          <w:lang w:eastAsia="ru-RU"/>
        </w:rPr>
      </w:pPr>
      <w:r>
        <w:rPr>
          <w:rFonts w:ascii="Arial" w:eastAsia="Times New Roman" w:hAnsi="Arial" w:cs="Arial"/>
          <w:color w:val="22272F"/>
          <w:sz w:val="28"/>
          <w:szCs w:val="28"/>
          <w:lang w:eastAsia="ru-RU"/>
        </w:rPr>
        <w:t>6</w:t>
      </w:r>
      <w:r w:rsidR="006B1543">
        <w:rPr>
          <w:rFonts w:ascii="Arial" w:eastAsia="Times New Roman" w:hAnsi="Arial" w:cs="Arial"/>
          <w:color w:val="22272F"/>
          <w:sz w:val="28"/>
          <w:szCs w:val="28"/>
          <w:lang w:eastAsia="ru-RU"/>
        </w:rPr>
        <w:t>. Актуализация, исправление, удаление и уничтожение персональных данных, ответы на запросы субъектов на доступ к персональным данным</w:t>
      </w:r>
    </w:p>
    <w:p w:rsidR="006B1543" w:rsidRDefault="007B03E0" w:rsidP="006B1543">
      <w:pPr>
        <w:spacing w:after="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w:t>
      </w:r>
      <w:r w:rsidR="006B1543">
        <w:rPr>
          <w:rFonts w:ascii="Arial" w:eastAsia="Times New Roman" w:hAnsi="Arial" w:cs="Arial"/>
          <w:color w:val="22272F"/>
          <w:sz w:val="20"/>
          <w:szCs w:val="20"/>
          <w:lang w:eastAsia="ru-RU"/>
        </w:rPr>
        <w:t xml:space="preserve">.1. </w:t>
      </w:r>
      <w:proofErr w:type="gramStart"/>
      <w:r w:rsidR="006B1543">
        <w:rPr>
          <w:rFonts w:ascii="Arial" w:eastAsia="Times New Roman" w:hAnsi="Arial" w:cs="Arial"/>
          <w:color w:val="22272F"/>
          <w:sz w:val="20"/>
          <w:szCs w:val="20"/>
          <w:lang w:eastAsia="ru-RU"/>
        </w:rPr>
        <w:t>Оператор обязан сообщить в порядке, предусмотренном </w:t>
      </w:r>
      <w:hyperlink r:id="rId42" w:anchor="/document/12148567/entry/14" w:history="1">
        <w:r w:rsidR="006B1543">
          <w:rPr>
            <w:rStyle w:val="a3"/>
            <w:rFonts w:ascii="Arial" w:eastAsia="Times New Roman" w:hAnsi="Arial" w:cs="Arial"/>
            <w:color w:val="3272C0"/>
            <w:sz w:val="20"/>
            <w:szCs w:val="20"/>
            <w:lang w:eastAsia="ru-RU"/>
          </w:rPr>
          <w:t>статьей 14</w:t>
        </w:r>
      </w:hyperlink>
      <w:r w:rsidR="006B1543">
        <w:rPr>
          <w:rFonts w:ascii="Arial" w:eastAsia="Times New Roman" w:hAnsi="Arial" w:cs="Arial"/>
          <w:color w:val="22272F"/>
          <w:sz w:val="20"/>
          <w:szCs w:val="20"/>
          <w:lang w:eastAsia="ru-RU"/>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w:t>
      </w:r>
      <w:proofErr w:type="gramEnd"/>
      <w:r w:rsidR="006B1543">
        <w:rPr>
          <w:rFonts w:ascii="Arial" w:eastAsia="Times New Roman" w:hAnsi="Arial" w:cs="Arial"/>
          <w:color w:val="22272F"/>
          <w:sz w:val="20"/>
          <w:szCs w:val="20"/>
          <w:lang w:eastAsia="ru-RU"/>
        </w:rPr>
        <w:t xml:space="preserve"> его представителя.</w:t>
      </w:r>
    </w:p>
    <w:p w:rsidR="006B1543" w:rsidRDefault="007B03E0"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w:t>
      </w:r>
      <w:r w:rsidR="006B1543">
        <w:rPr>
          <w:rFonts w:ascii="Arial" w:eastAsia="Times New Roman" w:hAnsi="Arial" w:cs="Arial"/>
          <w:color w:val="22272F"/>
          <w:sz w:val="20"/>
          <w:szCs w:val="20"/>
          <w:lang w:eastAsia="ru-RU"/>
        </w:rPr>
        <w:t xml:space="preserve">.2.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w:t>
      </w:r>
      <w:r w:rsidR="006B1543">
        <w:rPr>
          <w:rFonts w:ascii="Arial" w:eastAsia="Times New Roman" w:hAnsi="Arial" w:cs="Arial"/>
          <w:color w:val="22272F"/>
          <w:sz w:val="20"/>
          <w:szCs w:val="20"/>
          <w:lang w:eastAsia="ru-RU"/>
        </w:rPr>
        <w:lastRenderedPageBreak/>
        <w:t>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B1543" w:rsidRDefault="007B03E0"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w:t>
      </w:r>
      <w:r w:rsidR="006B1543">
        <w:rPr>
          <w:rFonts w:ascii="Arial" w:eastAsia="Times New Roman" w:hAnsi="Arial" w:cs="Arial"/>
          <w:color w:val="22272F"/>
          <w:sz w:val="20"/>
          <w:szCs w:val="20"/>
          <w:lang w:eastAsia="ru-RU"/>
        </w:rPr>
        <w:t xml:space="preserve">.3. </w:t>
      </w:r>
      <w:proofErr w:type="gramStart"/>
      <w:r w:rsidR="006B1543">
        <w:rPr>
          <w:rFonts w:ascii="Arial" w:eastAsia="Times New Roman" w:hAnsi="Arial" w:cs="Arial"/>
          <w:color w:val="22272F"/>
          <w:sz w:val="20"/>
          <w:szCs w:val="20"/>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006B1543">
        <w:rPr>
          <w:rFonts w:ascii="Arial" w:eastAsia="Times New Roman" w:hAnsi="Arial" w:cs="Arial"/>
          <w:color w:val="22272F"/>
          <w:sz w:val="20"/>
          <w:szCs w:val="20"/>
          <w:lang w:eastAsia="ru-RU"/>
        </w:rPr>
        <w:t xml:space="preserve"> и снять блокирование персональных данных.</w:t>
      </w:r>
    </w:p>
    <w:p w:rsidR="006B1543" w:rsidRDefault="007B03E0"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6</w:t>
      </w:r>
      <w:r w:rsidR="006B1543">
        <w:rPr>
          <w:rFonts w:ascii="Arial" w:eastAsia="Times New Roman" w:hAnsi="Arial" w:cs="Arial"/>
          <w:color w:val="22272F"/>
          <w:sz w:val="20"/>
          <w:szCs w:val="20"/>
          <w:lang w:eastAsia="ru-RU"/>
        </w:rPr>
        <w:t>.4.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Pr>
          <w:rFonts w:ascii="Arial" w:eastAsia="Times New Roman" w:hAnsi="Arial" w:cs="Arial"/>
          <w:color w:val="22272F"/>
          <w:sz w:val="20"/>
          <w:szCs w:val="20"/>
          <w:lang w:eastAsia="ru-RU"/>
        </w:rPr>
        <w:t>с даты</w:t>
      </w:r>
      <w:proofErr w:type="gramEnd"/>
      <w:r>
        <w:rPr>
          <w:rFonts w:ascii="Arial" w:eastAsia="Times New Roman" w:hAnsi="Arial" w:cs="Arial"/>
          <w:color w:val="22272F"/>
          <w:sz w:val="20"/>
          <w:szCs w:val="20"/>
          <w:lang w:eastAsia="ru-RU"/>
        </w:rPr>
        <w:t xml:space="preserve"> этого выявления;</w:t>
      </w:r>
    </w:p>
    <w:p w:rsidR="006B1543" w:rsidRDefault="006B1543" w:rsidP="006B1543">
      <w:pPr>
        <w:spacing w:before="150" w:after="150" w:line="240" w:lineRule="auto"/>
        <w:rPr>
          <w:rFonts w:ascii="Arial" w:eastAsia="Times New Roman" w:hAnsi="Arial" w:cs="Arial"/>
          <w:color w:val="22272F"/>
          <w:sz w:val="20"/>
          <w:szCs w:val="20"/>
          <w:lang w:eastAsia="ru-RU"/>
        </w:rPr>
      </w:pPr>
      <w:r>
        <w:rPr>
          <w:rFonts w:ascii="Arial" w:eastAsia="Times New Roman" w:hAnsi="Arial" w:cs="Arial"/>
          <w:color w:val="22272F"/>
          <w:sz w:val="20"/>
          <w:szCs w:val="20"/>
          <w:lang w:eastAsia="ru-RU"/>
        </w:rPr>
        <w:t>- в случае отзыва субъектом персональных данных согласия на обработку его персональных данных;</w:t>
      </w:r>
    </w:p>
    <w:p w:rsidR="006B1543" w:rsidRDefault="006B1543" w:rsidP="006B1543">
      <w:pPr>
        <w:spacing w:before="150" w:line="240" w:lineRule="auto"/>
      </w:pPr>
      <w:r>
        <w:rPr>
          <w:rFonts w:ascii="Arial" w:eastAsia="Times New Roman" w:hAnsi="Arial" w:cs="Arial"/>
          <w:color w:val="22272F"/>
          <w:sz w:val="20"/>
          <w:szCs w:val="20"/>
          <w:lang w:eastAsia="ru-RU"/>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proofErr w:type="gramStart"/>
      <w:r>
        <w:rPr>
          <w:rFonts w:ascii="Arial" w:eastAsia="Times New Roman" w:hAnsi="Arial" w:cs="Arial"/>
          <w:color w:val="22272F"/>
          <w:sz w:val="20"/>
          <w:szCs w:val="20"/>
          <w:lang w:eastAsia="ru-RU"/>
        </w:rPr>
        <w:t>с даты достижения</w:t>
      </w:r>
      <w:proofErr w:type="gramEnd"/>
      <w:r>
        <w:rPr>
          <w:rFonts w:ascii="Arial" w:eastAsia="Times New Roman" w:hAnsi="Arial" w:cs="Arial"/>
          <w:color w:val="22272F"/>
          <w:sz w:val="20"/>
          <w:szCs w:val="20"/>
          <w:lang w:eastAsia="ru-RU"/>
        </w:rPr>
        <w:t xml:space="preserve"> цели обработки персональных данных. </w:t>
      </w:r>
      <w:proofErr w:type="gramStart"/>
      <w:r>
        <w:rPr>
          <w:rFonts w:ascii="Arial" w:eastAsia="Times New Roman" w:hAnsi="Arial" w:cs="Arial"/>
          <w:color w:val="22272F"/>
          <w:sz w:val="20"/>
          <w:szCs w:val="20"/>
          <w:lang w:eastAsia="ru-RU"/>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4B57A0" w:rsidRDefault="004B57A0"/>
    <w:sectPr w:rsidR="004B5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43"/>
    <w:rsid w:val="00443BDE"/>
    <w:rsid w:val="004B57A0"/>
    <w:rsid w:val="006B1543"/>
    <w:rsid w:val="007B03E0"/>
    <w:rsid w:val="00B93B23"/>
    <w:rsid w:val="00C33659"/>
    <w:rsid w:val="00C6763F"/>
    <w:rsid w:val="00C77E67"/>
    <w:rsid w:val="00CA4359"/>
    <w:rsid w:val="00DC0FE0"/>
    <w:rsid w:val="00E30292"/>
    <w:rsid w:val="00E3557F"/>
    <w:rsid w:val="00FF2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1543"/>
    <w:rPr>
      <w:color w:val="0000FF"/>
      <w:u w:val="single"/>
    </w:rPr>
  </w:style>
  <w:style w:type="paragraph" w:styleId="a4">
    <w:name w:val="Balloon Text"/>
    <w:basedOn w:val="a"/>
    <w:link w:val="a5"/>
    <w:uiPriority w:val="99"/>
    <w:semiHidden/>
    <w:unhideWhenUsed/>
    <w:rsid w:val="00E355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5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1543"/>
    <w:rPr>
      <w:color w:val="0000FF"/>
      <w:u w:val="single"/>
    </w:rPr>
  </w:style>
  <w:style w:type="paragraph" w:styleId="a4">
    <w:name w:val="Balloon Text"/>
    <w:basedOn w:val="a"/>
    <w:link w:val="a5"/>
    <w:uiPriority w:val="99"/>
    <w:semiHidden/>
    <w:unhideWhenUsed/>
    <w:rsid w:val="00E355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5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4704</Words>
  <Characters>26818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PC</cp:lastModifiedBy>
  <cp:revision>14</cp:revision>
  <cp:lastPrinted>2025-05-30T11:49:00Z</cp:lastPrinted>
  <dcterms:created xsi:type="dcterms:W3CDTF">2025-05-30T07:45:00Z</dcterms:created>
  <dcterms:modified xsi:type="dcterms:W3CDTF">2025-11-28T07:59:00Z</dcterms:modified>
</cp:coreProperties>
</file>